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EF1B2C" w:rsidRDefault="00324C79" w:rsidP="008F7D5B">
      <w:pPr>
        <w:shd w:val="clear" w:color="auto" w:fill="E5DFEC" w:themeFill="accent4" w:themeFillTint="33"/>
        <w:spacing w:after="0" w:line="240" w:lineRule="auto"/>
        <w:rPr>
          <w:rFonts w:ascii="Sylfaen" w:hAnsi="Sylfaen"/>
        </w:rPr>
      </w:pPr>
      <w:r w:rsidRPr="00EF1B2C">
        <w:rPr>
          <w:rFonts w:ascii="Sylfaen" w:hAnsi="Sylfaen"/>
          <w:b/>
          <w:noProof/>
        </w:rPr>
        <w:drawing>
          <wp:inline distT="0" distB="0" distL="0" distR="0">
            <wp:extent cx="7019925"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733425"/>
                    </a:xfrm>
                    <a:prstGeom prst="rect">
                      <a:avLst/>
                    </a:prstGeom>
                    <a:noFill/>
                  </pic:spPr>
                </pic:pic>
              </a:graphicData>
            </a:graphic>
          </wp:inline>
        </w:drawing>
      </w:r>
    </w:p>
    <w:p w:rsidR="00920E56" w:rsidRPr="00EF1B2C" w:rsidRDefault="003B5FF9" w:rsidP="008F7D5B">
      <w:pPr>
        <w:spacing w:after="0" w:line="240" w:lineRule="auto"/>
        <w:jc w:val="center"/>
        <w:rPr>
          <w:rFonts w:ascii="Sylfaen" w:hAnsi="Sylfaen"/>
          <w:b/>
          <w:color w:val="943634" w:themeColor="accent2" w:themeShade="BF"/>
          <w:lang w:val="ka-GE"/>
        </w:rPr>
      </w:pPr>
      <w:r w:rsidRPr="00EF1B2C">
        <w:rPr>
          <w:rFonts w:ascii="Sylfaen" w:hAnsi="Sylfaen" w:cs="Sylfaen"/>
          <w:b/>
          <w:bCs/>
          <w:lang w:val="ka-GE"/>
        </w:rPr>
        <w:t>კურიკულუმი</w:t>
      </w:r>
    </w:p>
    <w:tbl>
      <w:tblPr>
        <w:tblpPr w:leftFromText="180" w:rightFromText="180" w:vertAnchor="text" w:horzAnchor="page" w:tblpX="973"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291"/>
        <w:gridCol w:w="34"/>
        <w:gridCol w:w="6408"/>
      </w:tblGrid>
      <w:tr w:rsidR="00761D47" w:rsidRPr="00EF1B2C" w:rsidTr="00C321B9">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F1B2C" w:rsidRDefault="00761D47" w:rsidP="00C321B9">
            <w:pPr>
              <w:spacing w:after="0" w:line="240" w:lineRule="auto"/>
              <w:rPr>
                <w:rFonts w:ascii="Sylfaen" w:hAnsi="Sylfaen"/>
                <w:b/>
              </w:rPr>
            </w:pPr>
            <w:r w:rsidRPr="00EF1B2C">
              <w:rPr>
                <w:rFonts w:ascii="Sylfaen" w:hAnsi="Sylfaen" w:cs="Sylfaen"/>
                <w:b/>
              </w:rPr>
              <w:t>პროგრამის დასახელება</w:t>
            </w:r>
          </w:p>
        </w:tc>
        <w:tc>
          <w:tcPr>
            <w:tcW w:w="6442" w:type="dxa"/>
            <w:gridSpan w:val="2"/>
            <w:tcBorders>
              <w:top w:val="single" w:sz="18" w:space="0" w:color="auto"/>
              <w:left w:val="single" w:sz="8" w:space="0" w:color="auto"/>
              <w:bottom w:val="single" w:sz="18" w:space="0" w:color="auto"/>
              <w:right w:val="single" w:sz="18" w:space="0" w:color="auto"/>
            </w:tcBorders>
          </w:tcPr>
          <w:p w:rsidR="00761D47" w:rsidRPr="00EF1B2C" w:rsidRDefault="00457888" w:rsidP="00C321B9">
            <w:pPr>
              <w:spacing w:after="0" w:line="240" w:lineRule="auto"/>
              <w:ind w:right="34"/>
              <w:rPr>
                <w:rFonts w:ascii="Sylfaen" w:hAnsi="Sylfaen" w:cs="Sylfaen"/>
                <w:bCs/>
                <w:noProof/>
                <w:lang w:val="ka-GE"/>
              </w:rPr>
            </w:pPr>
            <w:r w:rsidRPr="00EF1B2C">
              <w:rPr>
                <w:rFonts w:ascii="Sylfaen" w:hAnsi="Sylfaen" w:cs="Sylfaen"/>
                <w:bCs/>
                <w:noProof/>
                <w:lang w:val="ka-GE"/>
              </w:rPr>
              <w:t>ფრანგული ენა და ლიტერატურა</w:t>
            </w:r>
            <w:r w:rsidR="005A35DA" w:rsidRPr="00EF1B2C">
              <w:rPr>
                <w:rFonts w:ascii="Sylfaen" w:hAnsi="Sylfaen" w:cs="Sylfaen"/>
                <w:bCs/>
                <w:noProof/>
              </w:rPr>
              <w:t>(</w:t>
            </w:r>
            <w:r w:rsidR="005A35DA" w:rsidRPr="00EF1B2C">
              <w:rPr>
                <w:rFonts w:ascii="Sylfaen" w:hAnsi="Sylfaen" w:cs="Sylfaen"/>
                <w:bCs/>
                <w:noProof/>
                <w:lang w:val="ka-GE"/>
              </w:rPr>
              <w:t>სა</w:t>
            </w:r>
            <w:r w:rsidR="00D11F71">
              <w:rPr>
                <w:rFonts w:ascii="Sylfaen" w:hAnsi="Sylfaen" w:cs="Sylfaen"/>
                <w:bCs/>
                <w:noProof/>
                <w:lang w:val="ka-GE"/>
              </w:rPr>
              <w:t>მაგისტრო</w:t>
            </w:r>
            <w:r w:rsidR="005A35DA" w:rsidRPr="00EF1B2C">
              <w:rPr>
                <w:rFonts w:ascii="Sylfaen" w:hAnsi="Sylfaen" w:cs="Sylfaen"/>
                <w:bCs/>
                <w:noProof/>
                <w:lang w:val="ka-GE"/>
              </w:rPr>
              <w:t xml:space="preserve"> პროგრამა)</w:t>
            </w:r>
          </w:p>
          <w:p w:rsidR="00457888" w:rsidRPr="00EF1B2C" w:rsidRDefault="00457888" w:rsidP="00C321B9">
            <w:pPr>
              <w:spacing w:after="0" w:line="240" w:lineRule="auto"/>
              <w:ind w:right="34"/>
              <w:rPr>
                <w:rFonts w:ascii="Sylfaen" w:hAnsi="Sylfaen"/>
              </w:rPr>
            </w:pPr>
            <w:r w:rsidRPr="00EF1B2C">
              <w:rPr>
                <w:rFonts w:ascii="Sylfaen" w:hAnsi="Sylfaen"/>
              </w:rPr>
              <w:t xml:space="preserve">French Language and Literature </w:t>
            </w:r>
          </w:p>
        </w:tc>
      </w:tr>
      <w:tr w:rsidR="00761D47" w:rsidRPr="00EF1B2C" w:rsidTr="00C321B9">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F1B2C" w:rsidRDefault="00761D47" w:rsidP="00C321B9">
            <w:pPr>
              <w:spacing w:after="0" w:line="240" w:lineRule="auto"/>
              <w:rPr>
                <w:rFonts w:ascii="Sylfaen" w:hAnsi="Sylfaen"/>
                <w:b/>
              </w:rPr>
            </w:pPr>
            <w:r w:rsidRPr="00EF1B2C">
              <w:rPr>
                <w:rFonts w:ascii="Sylfaen" w:hAnsi="Sylfaen" w:cs="Sylfaen"/>
                <w:b/>
              </w:rPr>
              <w:t>მისანიჭებელიაკადემიურიხარისხი</w:t>
            </w:r>
            <w:r w:rsidRPr="00EF1B2C">
              <w:rPr>
                <w:rFonts w:ascii="Sylfaen" w:hAnsi="Sylfaen"/>
                <w:b/>
              </w:rPr>
              <w:t>/</w:t>
            </w:r>
          </w:p>
          <w:p w:rsidR="00761D47" w:rsidRPr="00EF1B2C" w:rsidRDefault="00761D47" w:rsidP="00C321B9">
            <w:pPr>
              <w:spacing w:after="0" w:line="240" w:lineRule="auto"/>
              <w:rPr>
                <w:rFonts w:ascii="Sylfaen" w:hAnsi="Sylfaen"/>
                <w:b/>
              </w:rPr>
            </w:pPr>
            <w:r w:rsidRPr="00EF1B2C">
              <w:rPr>
                <w:rFonts w:ascii="Sylfaen" w:hAnsi="Sylfaen" w:cs="Sylfaen"/>
                <w:b/>
              </w:rPr>
              <w:t>კვალიფიკაცია</w:t>
            </w:r>
          </w:p>
        </w:tc>
        <w:tc>
          <w:tcPr>
            <w:tcW w:w="6442" w:type="dxa"/>
            <w:gridSpan w:val="2"/>
            <w:tcBorders>
              <w:top w:val="single" w:sz="18" w:space="0" w:color="auto"/>
              <w:left w:val="single" w:sz="8" w:space="0" w:color="auto"/>
              <w:bottom w:val="single" w:sz="18" w:space="0" w:color="auto"/>
              <w:right w:val="single" w:sz="18" w:space="0" w:color="auto"/>
            </w:tcBorders>
          </w:tcPr>
          <w:p w:rsidR="00457888" w:rsidRPr="00EF1B2C" w:rsidRDefault="00457888" w:rsidP="00C321B9">
            <w:pPr>
              <w:pStyle w:val="listparagraphcxspmiddle"/>
              <w:spacing w:after="0" w:afterAutospacing="0"/>
              <w:contextualSpacing/>
              <w:jc w:val="both"/>
              <w:rPr>
                <w:rFonts w:ascii="Sylfaen" w:hAnsi="Sylfaen" w:cs="Sylfaen"/>
                <w:bCs/>
                <w:noProof/>
                <w:sz w:val="22"/>
                <w:szCs w:val="22"/>
              </w:rPr>
            </w:pPr>
            <w:r w:rsidRPr="00EF1B2C">
              <w:rPr>
                <w:rFonts w:ascii="Sylfaen" w:hAnsi="Sylfaen" w:cs="Sylfaen"/>
                <w:bCs/>
                <w:sz w:val="22"/>
                <w:szCs w:val="22"/>
                <w:lang w:val="ka-GE"/>
              </w:rPr>
              <w:t xml:space="preserve">ჰუმანიტარულ მეცნიერებათა </w:t>
            </w:r>
            <w:r w:rsidR="00C87D28" w:rsidRPr="006A1E61">
              <w:rPr>
                <w:rFonts w:ascii="Sylfaen" w:hAnsi="Sylfaen" w:cs="Sylfaen"/>
                <w:bCs/>
                <w:sz w:val="22"/>
                <w:szCs w:val="22"/>
                <w:lang w:val="af-ZA"/>
              </w:rPr>
              <w:t xml:space="preserve">მაგისტრი </w:t>
            </w:r>
            <w:r w:rsidR="00C87D28" w:rsidRPr="006A1E61">
              <w:rPr>
                <w:rFonts w:ascii="Sylfaen" w:hAnsi="Sylfaen" w:cs="Sylfaen"/>
                <w:bCs/>
                <w:sz w:val="22"/>
                <w:szCs w:val="22"/>
                <w:lang w:val="ka-GE"/>
              </w:rPr>
              <w:t>ფრანგულფილოლოგიაში</w:t>
            </w:r>
          </w:p>
          <w:p w:rsidR="00761D47" w:rsidRPr="00C87D28" w:rsidRDefault="00C87D28" w:rsidP="00C321B9">
            <w:pPr>
              <w:pStyle w:val="listparagraphcxspmiddle"/>
              <w:spacing w:after="0" w:afterAutospacing="0"/>
              <w:contextualSpacing/>
              <w:jc w:val="both"/>
              <w:rPr>
                <w:rFonts w:ascii="Sylfaen" w:hAnsi="Sylfaen" w:cs="Sylfaen"/>
                <w:bCs/>
                <w:noProof/>
                <w:sz w:val="22"/>
                <w:szCs w:val="22"/>
              </w:rPr>
            </w:pPr>
            <w:r w:rsidRPr="00C87D28">
              <w:rPr>
                <w:rFonts w:ascii="Sylfaen" w:hAnsi="Sylfaen" w:cs="Sylfaen"/>
                <w:bCs/>
                <w:sz w:val="22"/>
                <w:szCs w:val="22"/>
                <w:lang w:val="af-ZA"/>
              </w:rPr>
              <w:t>MA  in French Philology</w:t>
            </w:r>
          </w:p>
        </w:tc>
      </w:tr>
      <w:tr w:rsidR="00761D47" w:rsidRPr="00EF1B2C" w:rsidTr="00C321B9">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F1B2C" w:rsidRDefault="00761D47" w:rsidP="00C321B9">
            <w:pPr>
              <w:spacing w:after="0" w:line="240" w:lineRule="auto"/>
              <w:rPr>
                <w:rFonts w:ascii="Sylfaen" w:hAnsi="Sylfaen" w:cs="Sylfaen"/>
                <w:b/>
              </w:rPr>
            </w:pPr>
            <w:r w:rsidRPr="00EF1B2C">
              <w:rPr>
                <w:rFonts w:ascii="Sylfaen" w:hAnsi="Sylfaen" w:cs="Sylfaen"/>
                <w:b/>
              </w:rPr>
              <w:t>ფაკულტეტის დასახელება</w:t>
            </w:r>
          </w:p>
        </w:tc>
        <w:tc>
          <w:tcPr>
            <w:tcW w:w="6442" w:type="dxa"/>
            <w:gridSpan w:val="2"/>
            <w:tcBorders>
              <w:top w:val="single" w:sz="18" w:space="0" w:color="auto"/>
              <w:left w:val="single" w:sz="8" w:space="0" w:color="auto"/>
              <w:bottom w:val="single" w:sz="18" w:space="0" w:color="auto"/>
              <w:right w:val="single" w:sz="18" w:space="0" w:color="auto"/>
            </w:tcBorders>
          </w:tcPr>
          <w:p w:rsidR="00761D47" w:rsidRPr="00EF1B2C" w:rsidRDefault="00C24552" w:rsidP="00C321B9">
            <w:pPr>
              <w:spacing w:after="0" w:line="240" w:lineRule="auto"/>
              <w:rPr>
                <w:rFonts w:ascii="Sylfaen" w:hAnsi="Sylfaen"/>
                <w:color w:val="943634" w:themeColor="accent2" w:themeShade="BF"/>
                <w:lang w:val="ka-GE"/>
              </w:rPr>
            </w:pPr>
            <w:r w:rsidRPr="00EF1B2C">
              <w:rPr>
                <w:rFonts w:ascii="Sylfaen" w:hAnsi="Sylfaen"/>
                <w:lang w:val="ka-GE"/>
              </w:rPr>
              <w:t>ჰუმანიტარულ მეცნიერებათა ფაკულტეტი</w:t>
            </w:r>
          </w:p>
        </w:tc>
      </w:tr>
      <w:tr w:rsidR="00761D47" w:rsidRPr="00973A19" w:rsidTr="00C321B9">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F1B2C" w:rsidRDefault="00761D47" w:rsidP="00C321B9">
            <w:pPr>
              <w:spacing w:after="0" w:line="240" w:lineRule="auto"/>
              <w:rPr>
                <w:rFonts w:ascii="Sylfaen" w:hAnsi="Sylfaen" w:cs="Sylfaen"/>
                <w:b/>
                <w:lang w:val="ka-GE"/>
              </w:rPr>
            </w:pPr>
            <w:r w:rsidRPr="00EF1B2C">
              <w:rPr>
                <w:rFonts w:ascii="Sylfaen" w:hAnsi="Sylfaen" w:cs="Sylfaen"/>
                <w:b/>
                <w:lang w:val="ka-GE"/>
              </w:rPr>
              <w:t>პროგრამის ხელმძღვანელი/ხელმძღვანელები/</w:t>
            </w:r>
          </w:p>
          <w:p w:rsidR="00761D47" w:rsidRPr="00EF1B2C" w:rsidRDefault="00761D47" w:rsidP="00C321B9">
            <w:pPr>
              <w:spacing w:after="0" w:line="240" w:lineRule="auto"/>
              <w:rPr>
                <w:rFonts w:ascii="Sylfaen" w:hAnsi="Sylfaen" w:cs="Sylfaen"/>
                <w:b/>
                <w:lang w:val="ka-GE"/>
              </w:rPr>
            </w:pPr>
            <w:r w:rsidRPr="00EF1B2C">
              <w:rPr>
                <w:rFonts w:ascii="Sylfaen" w:hAnsi="Sylfaen" w:cs="Sylfaen"/>
                <w:b/>
                <w:lang w:val="ka-GE"/>
              </w:rPr>
              <w:t>კოორდინატორი</w:t>
            </w:r>
          </w:p>
        </w:tc>
        <w:tc>
          <w:tcPr>
            <w:tcW w:w="6442" w:type="dxa"/>
            <w:gridSpan w:val="2"/>
            <w:tcBorders>
              <w:top w:val="single" w:sz="18" w:space="0" w:color="auto"/>
              <w:left w:val="single" w:sz="8" w:space="0" w:color="auto"/>
              <w:bottom w:val="single" w:sz="18" w:space="0" w:color="auto"/>
              <w:right w:val="single" w:sz="18" w:space="0" w:color="auto"/>
            </w:tcBorders>
          </w:tcPr>
          <w:p w:rsidR="00C24552" w:rsidRPr="00EF1B2C" w:rsidRDefault="0034158B" w:rsidP="00C321B9">
            <w:pPr>
              <w:pStyle w:val="msonormalcxspmiddle"/>
              <w:tabs>
                <w:tab w:val="left" w:pos="284"/>
              </w:tabs>
              <w:spacing w:after="0" w:afterAutospacing="0"/>
              <w:contextualSpacing/>
              <w:rPr>
                <w:rFonts w:ascii="Sylfaen" w:hAnsi="Sylfaen" w:cs="Arial"/>
                <w:sz w:val="22"/>
                <w:szCs w:val="22"/>
                <w:lang w:val="ka-GE"/>
              </w:rPr>
            </w:pPr>
            <w:r w:rsidRPr="0034158B">
              <w:rPr>
                <w:rFonts w:ascii="Sylfaen" w:hAnsi="Sylfaen" w:cs="Sylfaen"/>
                <w:bCs/>
                <w:noProof/>
                <w:sz w:val="22"/>
                <w:szCs w:val="22"/>
                <w:lang w:val="ka-GE"/>
              </w:rPr>
              <w:t>ზურაბ არჩვაძე,</w:t>
            </w:r>
            <w:r w:rsidR="00C24552" w:rsidRPr="00EF1B2C">
              <w:rPr>
                <w:rFonts w:ascii="Sylfaen" w:hAnsi="Sylfaen" w:cs="Arial"/>
                <w:sz w:val="22"/>
                <w:szCs w:val="22"/>
                <w:lang w:val="ka-GE"/>
              </w:rPr>
              <w:t>ფილოლოგიის დოქტორი, პროფესორი</w:t>
            </w:r>
          </w:p>
          <w:p w:rsidR="0034158B" w:rsidRPr="00190A01" w:rsidRDefault="0034158B" w:rsidP="00C321B9">
            <w:pPr>
              <w:pStyle w:val="msonormalcxspmiddle"/>
              <w:tabs>
                <w:tab w:val="left" w:pos="284"/>
              </w:tabs>
              <w:spacing w:before="0" w:beforeAutospacing="0" w:after="0" w:afterAutospacing="0"/>
              <w:contextualSpacing/>
              <w:rPr>
                <w:rFonts w:ascii="Sylfaen" w:hAnsi="Sylfaen" w:cs="Arial"/>
                <w:sz w:val="22"/>
                <w:szCs w:val="22"/>
                <w:lang w:val="ka-GE"/>
              </w:rPr>
            </w:pPr>
            <w:r w:rsidRPr="00190A01">
              <w:rPr>
                <w:rFonts w:ascii="Sylfaen" w:hAnsi="Sylfaen" w:cs="Arial"/>
                <w:sz w:val="22"/>
                <w:szCs w:val="22"/>
                <w:lang w:val="ka-GE"/>
              </w:rPr>
              <w:t xml:space="preserve">ტელ: </w:t>
            </w:r>
            <w:r w:rsidRPr="0034158B">
              <w:rPr>
                <w:rFonts w:ascii="Sylfaen" w:hAnsi="Sylfaen" w:cs="Arial"/>
                <w:sz w:val="22"/>
                <w:szCs w:val="22"/>
                <w:lang w:val="ka-GE"/>
              </w:rPr>
              <w:t>5</w:t>
            </w:r>
            <w:r w:rsidRPr="00190A01">
              <w:rPr>
                <w:rFonts w:ascii="Sylfaen" w:hAnsi="Sylfaen" w:cs="Arial"/>
                <w:sz w:val="22"/>
                <w:szCs w:val="22"/>
                <w:lang w:val="ka-GE"/>
              </w:rPr>
              <w:t>99 41 25 85 (მობ.)</w:t>
            </w:r>
          </w:p>
          <w:p w:rsidR="00761D47" w:rsidRPr="00EF1B2C" w:rsidRDefault="00C24552" w:rsidP="00C321B9">
            <w:pPr>
              <w:pStyle w:val="msonormalcxspmiddle"/>
              <w:tabs>
                <w:tab w:val="left" w:pos="284"/>
              </w:tabs>
              <w:spacing w:before="0" w:beforeAutospacing="0" w:after="0" w:afterAutospacing="0"/>
              <w:contextualSpacing/>
              <w:rPr>
                <w:rFonts w:ascii="Sylfaen" w:hAnsi="Sylfaen"/>
                <w:sz w:val="22"/>
                <w:szCs w:val="22"/>
                <w:lang w:val="ka-GE"/>
              </w:rPr>
            </w:pPr>
            <w:r w:rsidRPr="00EF1B2C">
              <w:rPr>
                <w:rFonts w:ascii="Sylfaen" w:hAnsi="Sylfaen"/>
                <w:sz w:val="22"/>
                <w:szCs w:val="22"/>
                <w:lang w:val="ka-GE"/>
              </w:rPr>
              <w:t xml:space="preserve"> e-mail: </w:t>
            </w:r>
            <w:hyperlink r:id="rId9" w:history="1">
              <w:r w:rsidR="003958D7" w:rsidRPr="007E78D5">
                <w:rPr>
                  <w:rStyle w:val="Hyperlink"/>
                  <w:rFonts w:ascii="Sylfaen" w:hAnsi="Sylfaen"/>
                  <w:sz w:val="22"/>
                  <w:szCs w:val="22"/>
                  <w:lang w:val="ka-GE"/>
                </w:rPr>
                <w:t>zurab.archvadze@atsu.edu.ge</w:t>
              </w:r>
            </w:hyperlink>
          </w:p>
        </w:tc>
      </w:tr>
      <w:tr w:rsidR="00761D47" w:rsidRPr="00EF1B2C" w:rsidTr="00C321B9">
        <w:tc>
          <w:tcPr>
            <w:tcW w:w="415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F1B2C" w:rsidRDefault="00761D47" w:rsidP="00C321B9">
            <w:pPr>
              <w:spacing w:after="0" w:line="240" w:lineRule="auto"/>
              <w:rPr>
                <w:rFonts w:ascii="Sylfaen" w:hAnsi="Sylfaen"/>
                <w:b/>
              </w:rPr>
            </w:pPr>
            <w:r w:rsidRPr="00EF1B2C">
              <w:rPr>
                <w:rFonts w:ascii="Sylfaen" w:hAnsi="Sylfaen" w:cs="Sylfaen"/>
                <w:b/>
              </w:rPr>
              <w:t>პროგრამისხანგრძლივობა</w:t>
            </w:r>
            <w:r w:rsidRPr="00EF1B2C">
              <w:rPr>
                <w:rFonts w:ascii="Sylfaen" w:hAnsi="Sylfaen"/>
                <w:b/>
              </w:rPr>
              <w:t>/</w:t>
            </w:r>
            <w:r w:rsidRPr="00EF1B2C">
              <w:rPr>
                <w:rFonts w:ascii="Sylfaen" w:hAnsi="Sylfaen" w:cs="Sylfaen"/>
                <w:b/>
              </w:rPr>
              <w:t>მოცულობა</w:t>
            </w:r>
            <w:r w:rsidRPr="00EF1B2C">
              <w:rPr>
                <w:rFonts w:ascii="Sylfaen" w:hAnsi="Sylfaen"/>
                <w:b/>
              </w:rPr>
              <w:t xml:space="preserve"> (</w:t>
            </w:r>
            <w:r w:rsidRPr="00EF1B2C">
              <w:rPr>
                <w:rFonts w:ascii="Sylfaen" w:hAnsi="Sylfaen" w:cs="Sylfaen"/>
                <w:b/>
              </w:rPr>
              <w:t>სემესტრი</w:t>
            </w:r>
            <w:r w:rsidRPr="00EF1B2C">
              <w:rPr>
                <w:rFonts w:ascii="Sylfaen" w:hAnsi="Sylfaen"/>
                <w:b/>
              </w:rPr>
              <w:t xml:space="preserve">, </w:t>
            </w:r>
            <w:r w:rsidRPr="00EF1B2C">
              <w:rPr>
                <w:rFonts w:ascii="Sylfaen" w:hAnsi="Sylfaen" w:cs="Sylfaen"/>
                <w:b/>
              </w:rPr>
              <w:t>კრედიტებისრაოდენობა</w:t>
            </w:r>
            <w:r w:rsidRPr="00EF1B2C">
              <w:rPr>
                <w:rFonts w:ascii="Sylfaen" w:hAnsi="Sylfaen"/>
                <w:b/>
              </w:rPr>
              <w:t>)</w:t>
            </w:r>
          </w:p>
        </w:tc>
        <w:tc>
          <w:tcPr>
            <w:tcW w:w="6442" w:type="dxa"/>
            <w:gridSpan w:val="2"/>
            <w:tcBorders>
              <w:top w:val="single" w:sz="18" w:space="0" w:color="auto"/>
              <w:right w:val="single" w:sz="18" w:space="0" w:color="auto"/>
            </w:tcBorders>
          </w:tcPr>
          <w:p w:rsidR="00C24552" w:rsidRPr="00EF1B2C" w:rsidRDefault="00761D47" w:rsidP="00C321B9">
            <w:pPr>
              <w:spacing w:after="0" w:line="240" w:lineRule="auto"/>
              <w:rPr>
                <w:rFonts w:ascii="Sylfaen" w:hAnsi="Sylfaen"/>
                <w:bCs/>
                <w:lang w:val="ka-GE"/>
              </w:rPr>
            </w:pPr>
            <w:r w:rsidRPr="00EF1B2C">
              <w:rPr>
                <w:rFonts w:ascii="Sylfaen" w:hAnsi="Sylfaen" w:cs="Sylfaen"/>
                <w:bCs/>
                <w:lang w:val="ka-GE"/>
              </w:rPr>
              <w:t>პროგრამისხანგრძლივობა</w:t>
            </w:r>
            <w:r w:rsidRPr="00EF1B2C">
              <w:rPr>
                <w:rFonts w:ascii="Sylfaen" w:hAnsi="Sylfaen"/>
                <w:bCs/>
                <w:lang w:val="ka-GE"/>
              </w:rPr>
              <w:t xml:space="preserve"> - </w:t>
            </w:r>
            <w:r w:rsidR="003958D7">
              <w:rPr>
                <w:rFonts w:ascii="Sylfaen" w:hAnsi="Sylfaen"/>
                <w:bCs/>
              </w:rPr>
              <w:t xml:space="preserve">4 </w:t>
            </w:r>
            <w:r w:rsidR="00C24552" w:rsidRPr="00EF1B2C">
              <w:rPr>
                <w:rFonts w:ascii="Sylfaen" w:hAnsi="Sylfaen"/>
                <w:bCs/>
                <w:lang w:val="ka-GE"/>
              </w:rPr>
              <w:t xml:space="preserve">სემესტრი; </w:t>
            </w:r>
          </w:p>
          <w:p w:rsidR="00761D47" w:rsidRPr="00EF1B2C" w:rsidRDefault="00C24552" w:rsidP="00C321B9">
            <w:pPr>
              <w:spacing w:after="0" w:line="240" w:lineRule="auto"/>
              <w:rPr>
                <w:rFonts w:ascii="Sylfaen" w:hAnsi="Sylfaen"/>
                <w:color w:val="943634" w:themeColor="accent2" w:themeShade="BF"/>
              </w:rPr>
            </w:pPr>
            <w:r w:rsidRPr="00EF1B2C">
              <w:rPr>
                <w:rFonts w:ascii="Sylfaen" w:hAnsi="Sylfaen"/>
                <w:bCs/>
                <w:lang w:val="ka-GE"/>
              </w:rPr>
              <w:t xml:space="preserve">პროგრამის მოცელობა - </w:t>
            </w:r>
            <w:r w:rsidR="003958D7">
              <w:rPr>
                <w:rFonts w:ascii="Sylfaen" w:hAnsi="Sylfaen"/>
                <w:bCs/>
              </w:rPr>
              <w:t>120</w:t>
            </w:r>
            <w:r w:rsidR="00761D47" w:rsidRPr="00EF1B2C">
              <w:rPr>
                <w:rFonts w:ascii="Sylfaen" w:hAnsi="Sylfaen" w:cs="Sylfaen"/>
                <w:bCs/>
                <w:lang w:val="ka-GE"/>
              </w:rPr>
              <w:t>კრედიტი</w:t>
            </w:r>
          </w:p>
        </w:tc>
      </w:tr>
      <w:tr w:rsidR="00761D47" w:rsidRPr="00EF1B2C" w:rsidTr="00C321B9">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EF1B2C" w:rsidRDefault="00761D47" w:rsidP="00C321B9">
            <w:pPr>
              <w:spacing w:after="0" w:line="240" w:lineRule="auto"/>
              <w:rPr>
                <w:rFonts w:ascii="Sylfaen" w:hAnsi="Sylfaen"/>
                <w:b/>
              </w:rPr>
            </w:pPr>
            <w:r w:rsidRPr="00EF1B2C">
              <w:rPr>
                <w:rFonts w:ascii="Sylfaen" w:hAnsi="Sylfaen" w:cs="Sylfaen"/>
                <w:b/>
              </w:rPr>
              <w:t>სწავლებისენა</w:t>
            </w:r>
          </w:p>
        </w:tc>
        <w:tc>
          <w:tcPr>
            <w:tcW w:w="6408" w:type="dxa"/>
            <w:tcBorders>
              <w:top w:val="single" w:sz="18" w:space="0" w:color="auto"/>
              <w:bottom w:val="single" w:sz="18" w:space="0" w:color="auto"/>
              <w:right w:val="single" w:sz="18" w:space="0" w:color="auto"/>
            </w:tcBorders>
          </w:tcPr>
          <w:p w:rsidR="00761D47" w:rsidRPr="00EF1B2C" w:rsidRDefault="00260FCC" w:rsidP="00C321B9">
            <w:pPr>
              <w:spacing w:after="0" w:line="240" w:lineRule="auto"/>
              <w:rPr>
                <w:rFonts w:ascii="Sylfaen" w:hAnsi="Sylfaen"/>
                <w:color w:val="943634" w:themeColor="accent2" w:themeShade="BF"/>
                <w:lang w:val="ka-GE"/>
              </w:rPr>
            </w:pPr>
            <w:r w:rsidRPr="00EF1B2C">
              <w:rPr>
                <w:rFonts w:ascii="Sylfaen" w:hAnsi="Sylfaen" w:cs="Sylfaen"/>
                <w:lang w:val="ka-GE"/>
              </w:rPr>
              <w:t>ქართული ენა</w:t>
            </w:r>
          </w:p>
        </w:tc>
      </w:tr>
      <w:tr w:rsidR="00761D47" w:rsidRPr="00EF1B2C" w:rsidTr="00C321B9">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EF1B2C" w:rsidRDefault="00761D47" w:rsidP="00C321B9">
            <w:pPr>
              <w:spacing w:after="0" w:line="240" w:lineRule="auto"/>
              <w:rPr>
                <w:rFonts w:ascii="Sylfaen" w:hAnsi="Sylfaen"/>
                <w:b/>
              </w:rPr>
            </w:pPr>
            <w:r w:rsidRPr="00EF1B2C">
              <w:rPr>
                <w:rFonts w:ascii="Sylfaen" w:hAnsi="Sylfaen" w:cs="Sylfaen"/>
                <w:b/>
              </w:rPr>
              <w:t>პროგრამისშემუშავების</w:t>
            </w:r>
            <w:r w:rsidRPr="00EF1B2C">
              <w:rPr>
                <w:rFonts w:ascii="Sylfaen" w:hAnsi="Sylfaen" w:cs="Sylfaen"/>
                <w:b/>
                <w:lang w:val="ka-GE"/>
              </w:rPr>
              <w:t xml:space="preserve">ა და </w:t>
            </w:r>
            <w:r w:rsidRPr="00EF1B2C">
              <w:rPr>
                <w:rFonts w:ascii="Sylfaen" w:hAnsi="Sylfaen" w:cs="Sylfaen"/>
                <w:b/>
              </w:rPr>
              <w:t>განახლებისთარიღები;</w:t>
            </w:r>
          </w:p>
        </w:tc>
        <w:tc>
          <w:tcPr>
            <w:tcW w:w="6408" w:type="dxa"/>
            <w:tcBorders>
              <w:top w:val="single" w:sz="18" w:space="0" w:color="auto"/>
              <w:bottom w:val="single" w:sz="18" w:space="0" w:color="auto"/>
              <w:right w:val="single" w:sz="18" w:space="0" w:color="auto"/>
            </w:tcBorders>
          </w:tcPr>
          <w:p w:rsidR="00761D47" w:rsidRPr="00EF1B2C" w:rsidRDefault="005E256E" w:rsidP="00C321B9">
            <w:pPr>
              <w:spacing w:after="0" w:line="240" w:lineRule="auto"/>
              <w:rPr>
                <w:rFonts w:ascii="Sylfaen" w:eastAsia="Times New Roman" w:hAnsi="Sylfaen" w:cs="Arial"/>
                <w:lang w:val="ka-GE"/>
              </w:rPr>
            </w:pPr>
            <w:r w:rsidRPr="00EF1B2C">
              <w:rPr>
                <w:rFonts w:ascii="Sylfaen" w:eastAsia="Times New Roman" w:hAnsi="Sylfaen" w:cs="Sylfaen"/>
              </w:rPr>
              <w:t>აკრედიტ</w:t>
            </w:r>
            <w:r w:rsidRPr="00EF1B2C">
              <w:rPr>
                <w:rFonts w:ascii="Sylfaen" w:eastAsia="Times New Roman" w:hAnsi="Sylfaen" w:cs="Arial"/>
              </w:rPr>
              <w:t xml:space="preserve">. </w:t>
            </w:r>
            <w:r w:rsidRPr="00EF1B2C">
              <w:rPr>
                <w:rFonts w:ascii="Sylfaen" w:eastAsia="Times New Roman" w:hAnsi="Sylfaen" w:cs="Sylfaen"/>
              </w:rPr>
              <w:t>გადაწყვეტილება</w:t>
            </w:r>
            <w:r w:rsidRPr="00EF1B2C">
              <w:rPr>
                <w:rFonts w:ascii="Sylfaen" w:eastAsia="Times New Roman" w:hAnsi="Sylfaen" w:cs="Arial"/>
              </w:rPr>
              <w:t xml:space="preserve">: </w:t>
            </w:r>
            <w:r w:rsidR="007F5E39" w:rsidRPr="007F5E39">
              <w:rPr>
                <w:rFonts w:ascii="Sylfaen" w:hAnsi="Sylfaen"/>
                <w:sz w:val="20"/>
                <w:szCs w:val="20"/>
                <w:lang w:val="ka-GE"/>
              </w:rPr>
              <w:t xml:space="preserve">№91, </w:t>
            </w:r>
            <w:r w:rsidR="007F5E39" w:rsidRPr="007F5E39">
              <w:rPr>
                <w:rFonts w:ascii="Sylfaen" w:hAnsi="Sylfaen"/>
                <w:sz w:val="20"/>
                <w:szCs w:val="20"/>
              </w:rPr>
              <w:t>19</w:t>
            </w:r>
            <w:r w:rsidR="007F5E39" w:rsidRPr="007F5E39">
              <w:rPr>
                <w:rFonts w:ascii="Sylfaen" w:hAnsi="Sylfaen"/>
                <w:sz w:val="20"/>
                <w:szCs w:val="20"/>
                <w:lang w:val="ka-GE"/>
              </w:rPr>
              <w:t>. 04. 2012</w:t>
            </w:r>
          </w:p>
          <w:p w:rsidR="005E256E" w:rsidRPr="00EF1B2C" w:rsidRDefault="005E256E" w:rsidP="00C321B9">
            <w:pPr>
              <w:spacing w:after="0" w:line="240" w:lineRule="auto"/>
              <w:rPr>
                <w:rFonts w:ascii="Sylfaen" w:hAnsi="Sylfaen"/>
                <w:color w:val="943634" w:themeColor="accent2" w:themeShade="BF"/>
                <w:lang w:val="ka-GE"/>
              </w:rPr>
            </w:pPr>
            <w:r w:rsidRPr="00EF1B2C">
              <w:rPr>
                <w:rFonts w:ascii="Sylfaen" w:hAnsi="Sylfaen"/>
                <w:lang w:val="ka-GE"/>
              </w:rPr>
              <w:t xml:space="preserve">ფაკულტეტის საბჭოს ოქმი </w:t>
            </w:r>
            <w:r w:rsidRPr="00EF1B2C">
              <w:rPr>
                <w:rFonts w:ascii="Sylfaen" w:eastAsia="Times New Roman" w:hAnsi="Sylfaen" w:cs="Arial"/>
              </w:rPr>
              <w:t>№</w:t>
            </w:r>
            <w:r w:rsidRPr="00EF1B2C">
              <w:rPr>
                <w:rFonts w:ascii="Sylfaen" w:hAnsi="Sylfaen"/>
                <w:lang w:val="ka-GE"/>
              </w:rPr>
              <w:t>18 - 5.02.2016</w:t>
            </w:r>
          </w:p>
        </w:tc>
      </w:tr>
      <w:tr w:rsidR="00761D47" w:rsidRPr="00EF1B2C" w:rsidTr="00C321B9">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F1B2C" w:rsidRDefault="00761D47" w:rsidP="00C321B9">
            <w:pPr>
              <w:spacing w:after="0" w:line="240" w:lineRule="auto"/>
              <w:rPr>
                <w:rFonts w:ascii="Sylfaen" w:hAnsi="Sylfaen"/>
              </w:rPr>
            </w:pPr>
            <w:r w:rsidRPr="00EF1B2C">
              <w:rPr>
                <w:rFonts w:ascii="Sylfaen" w:hAnsi="Sylfaen" w:cs="Sylfaen"/>
                <w:b/>
              </w:rPr>
              <w:t>პროგრამაზედაშვებისწინაპირობები</w:t>
            </w:r>
            <w:r w:rsidRPr="00EF1B2C">
              <w:rPr>
                <w:rFonts w:ascii="Sylfaen" w:hAnsi="Sylfaen"/>
                <w:b/>
              </w:rPr>
              <w:t xml:space="preserve"> (</w:t>
            </w:r>
            <w:r w:rsidRPr="00EF1B2C">
              <w:rPr>
                <w:rFonts w:ascii="Sylfaen" w:hAnsi="Sylfaen" w:cs="Sylfaen"/>
                <w:b/>
              </w:rPr>
              <w:t>მოთხოვნები</w:t>
            </w:r>
            <w:r w:rsidRPr="00EF1B2C">
              <w:rPr>
                <w:rFonts w:ascii="Sylfaen" w:hAnsi="Sylfaen"/>
                <w:b/>
              </w:rPr>
              <w:t>)</w:t>
            </w:r>
          </w:p>
        </w:tc>
      </w:tr>
      <w:tr w:rsidR="00C307BD" w:rsidRPr="00EF1B2C" w:rsidTr="00C321B9">
        <w:tc>
          <w:tcPr>
            <w:tcW w:w="10598" w:type="dxa"/>
            <w:gridSpan w:val="4"/>
            <w:tcBorders>
              <w:top w:val="single" w:sz="18" w:space="0" w:color="auto"/>
              <w:left w:val="single" w:sz="18" w:space="0" w:color="auto"/>
              <w:right w:val="single" w:sz="18" w:space="0" w:color="auto"/>
            </w:tcBorders>
          </w:tcPr>
          <w:p w:rsidR="00390660" w:rsidRPr="006A1E61" w:rsidRDefault="00390660" w:rsidP="00C321B9">
            <w:pPr>
              <w:spacing w:after="0" w:line="240" w:lineRule="auto"/>
              <w:ind w:firstLine="480"/>
              <w:rPr>
                <w:rFonts w:ascii="Sylfaen" w:hAnsi="Sylfaen"/>
              </w:rPr>
            </w:pPr>
            <w:r w:rsidRPr="006A1E61">
              <w:rPr>
                <w:rFonts w:ascii="Sylfaen" w:hAnsi="Sylfaen"/>
                <w:lang w:val="fr-FR"/>
              </w:rPr>
              <w:t xml:space="preserve">1. ბაკალავრის ხარისხი </w:t>
            </w:r>
            <w:r w:rsidRPr="006A1E61">
              <w:rPr>
                <w:rFonts w:ascii="Sylfaen" w:hAnsi="Sylfaen" w:cs="Sylfaen"/>
                <w:lang w:val="ka-GE"/>
              </w:rPr>
              <w:t>ან მასთან გათანაბრებული აკადემიური ხარისხი.</w:t>
            </w:r>
          </w:p>
          <w:p w:rsidR="00390660" w:rsidRPr="006A1E61" w:rsidRDefault="00390660" w:rsidP="00C321B9">
            <w:pPr>
              <w:spacing w:after="0" w:line="240" w:lineRule="auto"/>
              <w:ind w:firstLine="480"/>
              <w:rPr>
                <w:rFonts w:ascii="Sylfaen" w:hAnsi="Sylfaen"/>
                <w:lang w:val="fr-FR"/>
              </w:rPr>
            </w:pPr>
            <w:r w:rsidRPr="006A1E61">
              <w:rPr>
                <w:rFonts w:ascii="Sylfaen" w:hAnsi="Sylfaen"/>
                <w:lang w:val="fr-FR"/>
              </w:rPr>
              <w:t xml:space="preserve">2 </w:t>
            </w:r>
            <w:r w:rsidRPr="006A1E61">
              <w:rPr>
                <w:rFonts w:ascii="Sylfaen" w:hAnsi="Sylfaen" w:cs="Sylfaen"/>
                <w:lang w:val="ka-GE"/>
              </w:rPr>
              <w:t xml:space="preserve">ერთიანი </w:t>
            </w:r>
            <w:r w:rsidRPr="006A1E61">
              <w:rPr>
                <w:rFonts w:ascii="Sylfaen" w:hAnsi="Sylfaen"/>
                <w:lang w:val="ka-GE"/>
              </w:rPr>
              <w:t xml:space="preserve">სამაგისტრო </w:t>
            </w:r>
            <w:r w:rsidRPr="006A1E61">
              <w:rPr>
                <w:rFonts w:ascii="Sylfaen" w:hAnsi="Sylfaen"/>
                <w:lang w:val="fr-FR"/>
              </w:rPr>
              <w:t>გამოცდების ჩაბარება.</w:t>
            </w:r>
          </w:p>
          <w:p w:rsidR="00390660" w:rsidRPr="006A1E61" w:rsidRDefault="00390660" w:rsidP="00C321B9">
            <w:pPr>
              <w:spacing w:after="0" w:line="240" w:lineRule="auto"/>
              <w:ind w:firstLine="480"/>
              <w:rPr>
                <w:rFonts w:ascii="Sylfaen" w:hAnsi="Sylfaen"/>
                <w:lang w:val="fr-FR"/>
              </w:rPr>
            </w:pPr>
            <w:r>
              <w:rPr>
                <w:rFonts w:ascii="Sylfaen" w:hAnsi="Sylfaen"/>
                <w:lang w:val="fr-FR"/>
              </w:rPr>
              <w:t>3</w:t>
            </w:r>
            <w:r w:rsidRPr="006A1E61">
              <w:rPr>
                <w:rFonts w:ascii="Sylfaen" w:hAnsi="Sylfaen"/>
                <w:lang w:val="fr-FR"/>
              </w:rPr>
              <w:t xml:space="preserve">. </w:t>
            </w:r>
            <w:r w:rsidRPr="006A1E61">
              <w:rPr>
                <w:rFonts w:ascii="Sylfaen" w:hAnsi="Sylfaen"/>
                <w:lang w:val="ka-GE"/>
              </w:rPr>
              <w:t xml:space="preserve">საუნივერსიტეტო </w:t>
            </w:r>
            <w:r w:rsidRPr="006A1E61">
              <w:rPr>
                <w:rFonts w:ascii="Sylfaen" w:hAnsi="Sylfaen"/>
                <w:lang w:val="fr-FR"/>
              </w:rPr>
              <w:t xml:space="preserve">წერითი გამოცდის (ტესტირების) ჩაბარება </w:t>
            </w:r>
            <w:r w:rsidRPr="006A1E61">
              <w:rPr>
                <w:rFonts w:ascii="Sylfaen" w:hAnsi="Sylfaen" w:cs="Sylfaen"/>
                <w:lang w:val="ka-GE"/>
              </w:rPr>
              <w:t>ფრანგულ</w:t>
            </w:r>
            <w:r w:rsidRPr="006A1E61">
              <w:rPr>
                <w:rFonts w:ascii="Sylfaen" w:hAnsi="Sylfaen"/>
                <w:lang w:val="fr-FR"/>
              </w:rPr>
              <w:t xml:space="preserve"> ენ</w:t>
            </w:r>
            <w:r w:rsidRPr="006A1E61">
              <w:rPr>
                <w:rFonts w:ascii="Sylfaen" w:hAnsi="Sylfaen"/>
                <w:lang w:val="ka-GE"/>
              </w:rPr>
              <w:t>ი</w:t>
            </w:r>
            <w:r w:rsidRPr="006A1E61">
              <w:rPr>
                <w:rFonts w:ascii="Sylfaen" w:hAnsi="Sylfaen"/>
                <w:lang w:val="fr-FR"/>
              </w:rPr>
              <w:t>ს</w:t>
            </w:r>
            <w:r w:rsidRPr="006A1E61">
              <w:rPr>
                <w:rFonts w:ascii="Sylfaen" w:hAnsi="Sylfaen"/>
                <w:lang w:val="ka-GE"/>
              </w:rPr>
              <w:t xml:space="preserve"> თეორიასა</w:t>
            </w:r>
            <w:r w:rsidRPr="006A1E61">
              <w:rPr>
                <w:rFonts w:ascii="Sylfaen" w:hAnsi="Sylfaen"/>
                <w:lang w:val="fr-FR"/>
              </w:rPr>
              <w:t xml:space="preserve"> და</w:t>
            </w:r>
          </w:p>
          <w:p w:rsidR="00C307BD" w:rsidRPr="00390660" w:rsidRDefault="00390660" w:rsidP="00C321B9">
            <w:pPr>
              <w:spacing w:after="0" w:line="240" w:lineRule="auto"/>
              <w:ind w:firstLine="480"/>
              <w:rPr>
                <w:rFonts w:ascii="Sylfaen" w:hAnsi="Sylfaen"/>
                <w:lang w:val="ka-GE"/>
              </w:rPr>
            </w:pPr>
            <w:r w:rsidRPr="006A1E61">
              <w:rPr>
                <w:rFonts w:ascii="Sylfaen" w:hAnsi="Sylfaen"/>
                <w:lang w:val="ka-GE"/>
              </w:rPr>
              <w:t xml:space="preserve">ფრანგულ </w:t>
            </w:r>
            <w:r w:rsidRPr="006A1E61">
              <w:rPr>
                <w:rFonts w:ascii="Sylfaen" w:hAnsi="Sylfaen"/>
                <w:lang w:val="fr-FR"/>
              </w:rPr>
              <w:t>ლიტერატურაში</w:t>
            </w:r>
            <w:r w:rsidRPr="006A1E61">
              <w:rPr>
                <w:rFonts w:ascii="Sylfaen" w:hAnsi="Sylfaen"/>
                <w:lang w:val="ka-GE"/>
              </w:rPr>
              <w:t>.</w:t>
            </w:r>
          </w:p>
        </w:tc>
      </w:tr>
      <w:tr w:rsidR="00761D47"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F1B2C" w:rsidRDefault="00761D47" w:rsidP="00C321B9">
            <w:pPr>
              <w:spacing w:after="0" w:line="240" w:lineRule="auto"/>
              <w:rPr>
                <w:rFonts w:ascii="Sylfaen" w:hAnsi="Sylfaen"/>
                <w:color w:val="943634" w:themeColor="accent2" w:themeShade="BF"/>
                <w:lang w:val="ka-GE"/>
              </w:rPr>
            </w:pPr>
            <w:r w:rsidRPr="00EF1B2C">
              <w:rPr>
                <w:rFonts w:ascii="Sylfaen" w:hAnsi="Sylfaen"/>
                <w:b/>
                <w:lang w:val="ka-GE"/>
              </w:rPr>
              <w:t>პროგრამისმიზნები</w:t>
            </w:r>
          </w:p>
        </w:tc>
      </w:tr>
      <w:tr w:rsidR="00C307BD"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5A35DA" w:rsidRPr="00390660" w:rsidRDefault="00390660" w:rsidP="00C321B9">
            <w:pPr>
              <w:ind w:firstLine="480"/>
              <w:jc w:val="both"/>
              <w:rPr>
                <w:rFonts w:ascii="Sylfaen" w:hAnsi="Sylfaen"/>
                <w:lang w:val="af-ZA"/>
              </w:rPr>
            </w:pPr>
            <w:r w:rsidRPr="006A1E61">
              <w:rPr>
                <w:rFonts w:ascii="Sylfaen" w:hAnsi="Sylfaen"/>
                <w:lang w:val="ka-GE"/>
              </w:rPr>
              <w:t xml:space="preserve">სამაგისტრო პროგრამის მიზანია მოამზადოს </w:t>
            </w:r>
            <w:r w:rsidRPr="006A1E61">
              <w:rPr>
                <w:rFonts w:ascii="Sylfaen" w:hAnsi="Sylfaen" w:cs="Sylfaen"/>
                <w:lang w:val="ka-GE"/>
              </w:rPr>
              <w:t>ფრანგული</w:t>
            </w:r>
            <w:r w:rsidRPr="006A1E61">
              <w:rPr>
                <w:rFonts w:ascii="Sylfaen" w:hAnsi="Sylfaen"/>
                <w:lang w:val="ka-GE"/>
              </w:rPr>
              <w:t>ენისა და ლიტერატურის სპეციალისტები, რომელთაც ექნებათ ღრმა</w:t>
            </w:r>
            <w:r w:rsidRPr="006A1E61">
              <w:rPr>
                <w:rFonts w:ascii="Sylfaen" w:hAnsi="Sylfaen"/>
                <w:lang w:val="af-ZA"/>
              </w:rPr>
              <w:t xml:space="preserve"> და სისტემური</w:t>
            </w:r>
            <w:r w:rsidRPr="006A1E61">
              <w:rPr>
                <w:rFonts w:ascii="Sylfaen" w:hAnsi="Sylfaen"/>
                <w:lang w:val="ka-GE"/>
              </w:rPr>
              <w:t xml:space="preserve"> ცოდნა </w:t>
            </w:r>
            <w:r w:rsidRPr="006A1E61">
              <w:rPr>
                <w:rFonts w:ascii="Sylfaen" w:hAnsi="Sylfaen" w:cs="Sylfaen"/>
                <w:lang w:val="ka-GE"/>
              </w:rPr>
              <w:t>ფრანგულ</w:t>
            </w:r>
            <w:r w:rsidRPr="006A1E61">
              <w:rPr>
                <w:rFonts w:ascii="Sylfaen" w:hAnsi="Sylfaen"/>
                <w:lang w:val="de-DE"/>
              </w:rPr>
              <w:t>ფილოლოგიაში</w:t>
            </w:r>
            <w:r w:rsidRPr="006A1E61">
              <w:rPr>
                <w:rFonts w:ascii="Sylfaen" w:hAnsi="Sylfaen"/>
                <w:lang w:val="fr-FR"/>
              </w:rPr>
              <w:t xml:space="preserve">. </w:t>
            </w:r>
            <w:r w:rsidRPr="006A1E61">
              <w:rPr>
                <w:rFonts w:ascii="Sylfaen" w:hAnsi="Sylfaen"/>
                <w:lang w:val="de-DE"/>
              </w:rPr>
              <w:t>სამაგისტროპროგრამაუზრუნველყოფს</w:t>
            </w:r>
            <w:r w:rsidRPr="006A1E61">
              <w:rPr>
                <w:rFonts w:ascii="Sylfaen" w:hAnsi="Sylfaen"/>
                <w:lang w:val="ka-GE"/>
              </w:rPr>
              <w:t>მაგისტრან</w:t>
            </w:r>
            <w:r w:rsidRPr="006A1E61">
              <w:rPr>
                <w:rFonts w:ascii="Sylfaen" w:hAnsi="Sylfaen"/>
                <w:lang w:val="de-DE"/>
              </w:rPr>
              <w:t>ტთაპროფესიულსპეციალიზაციას</w:t>
            </w:r>
            <w:r w:rsidRPr="006A1E61">
              <w:rPr>
                <w:rFonts w:ascii="Sylfaen" w:hAnsi="Sylfaen"/>
                <w:lang w:val="fr-FR"/>
              </w:rPr>
              <w:t>,</w:t>
            </w:r>
            <w:r w:rsidRPr="006A1E61">
              <w:rPr>
                <w:rFonts w:ascii="Sylfaen" w:hAnsi="Sylfaen"/>
                <w:lang w:val="de-DE"/>
              </w:rPr>
              <w:t>რაცსრულყოფსბაკალავრიატშიშეძენილცოდნას</w:t>
            </w:r>
            <w:r w:rsidRPr="006A1E61">
              <w:rPr>
                <w:rFonts w:ascii="Sylfaen" w:hAnsi="Sylfaen"/>
                <w:lang w:val="fr-FR"/>
              </w:rPr>
              <w:t xml:space="preserve">, </w:t>
            </w:r>
            <w:r w:rsidRPr="006A1E61">
              <w:rPr>
                <w:rFonts w:ascii="Sylfaen" w:hAnsi="Sylfaen"/>
                <w:lang w:val="de-DE"/>
              </w:rPr>
              <w:t>ზოგადდადარგობრივკომპეტენციებს</w:t>
            </w:r>
            <w:r w:rsidRPr="006A1E61">
              <w:rPr>
                <w:rFonts w:ascii="Sylfaen" w:hAnsi="Sylfaen"/>
                <w:lang w:val="fr-FR"/>
              </w:rPr>
              <w:t>,</w:t>
            </w:r>
            <w:r w:rsidRPr="006A1E61">
              <w:rPr>
                <w:rFonts w:ascii="Sylfaen" w:hAnsi="Sylfaen"/>
                <w:lang w:val="ka-GE"/>
              </w:rPr>
              <w:t xml:space="preserve"> საწავლო პროცესი გულისხმობს ფრანგულენოვან კომუნიკაციას, მუშაობას ავთენტურ და კრიტიკულ ტექსტებზე.პროგრამა ასევე ითვალისწინებს სამეცნიერო-კვლევითი</w:t>
            </w:r>
            <w:r w:rsidRPr="006A1E61">
              <w:rPr>
                <w:rFonts w:ascii="Sylfaen" w:hAnsi="Sylfaen"/>
                <w:lang w:val="af-ZA"/>
              </w:rPr>
              <w:t xml:space="preserve"> კომპონენტის წილის მნიშვნელოვან ზრდას, </w:t>
            </w:r>
            <w:r w:rsidRPr="006A1E61">
              <w:rPr>
                <w:rFonts w:ascii="Sylfaen" w:hAnsi="Sylfaen"/>
                <w:lang w:val="ka-GE"/>
              </w:rPr>
              <w:t>უნარების გაღრმავებას</w:t>
            </w:r>
            <w:r w:rsidRPr="006A1E61">
              <w:rPr>
                <w:rFonts w:ascii="Sylfaen" w:hAnsi="Sylfaen" w:cs="Sylfaen"/>
                <w:lang w:val="ka-GE"/>
              </w:rPr>
              <w:t>ფრანგულ</w:t>
            </w:r>
            <w:r w:rsidRPr="006A1E61">
              <w:rPr>
                <w:rFonts w:ascii="Sylfaen" w:hAnsi="Sylfaen"/>
                <w:lang w:val="fr-FR"/>
              </w:rPr>
              <w:t xml:space="preserve"> ფილოლოგიაში</w:t>
            </w:r>
            <w:r w:rsidRPr="006A1E61">
              <w:rPr>
                <w:rFonts w:ascii="Sylfaen" w:hAnsi="Sylfaen"/>
                <w:lang w:val="ka-GE"/>
              </w:rPr>
              <w:t xml:space="preserve"> შემდგომი კვლევისა და პრაქტიკული საქმიანობისათვის</w:t>
            </w:r>
            <w:r w:rsidRPr="006A1E61">
              <w:rPr>
                <w:rFonts w:ascii="Sylfaen" w:hAnsi="Sylfaen"/>
                <w:lang w:val="af-ZA"/>
              </w:rPr>
              <w:t xml:space="preserve">, დარგობრივი და მეცნიერული კომპეტენციების შეძენას </w:t>
            </w:r>
            <w:r w:rsidRPr="006A1E61">
              <w:rPr>
                <w:rFonts w:ascii="Sylfaen" w:hAnsi="Sylfaen" w:cs="Sylfaen"/>
                <w:lang w:val="ka-GE"/>
              </w:rPr>
              <w:t>ფრანგული</w:t>
            </w:r>
            <w:r w:rsidRPr="006A1E61">
              <w:rPr>
                <w:rFonts w:ascii="Sylfaen" w:hAnsi="Sylfaen"/>
                <w:lang w:val="af-ZA"/>
              </w:rPr>
              <w:t>ფილოლოგიის ფარგლებში და მეთოდოლოგიურად შემდგომი საფუძვლის შექმნას უმაღლესი განათლების მესამე საფეხურზე-დოქტორანტურაში- სწავლის გასაგრძელებლად</w:t>
            </w:r>
            <w:r>
              <w:rPr>
                <w:rFonts w:ascii="Sylfaen" w:hAnsi="Sylfaen"/>
                <w:lang w:val="af-ZA"/>
              </w:rPr>
              <w:t>.</w:t>
            </w:r>
          </w:p>
        </w:tc>
      </w:tr>
      <w:tr w:rsidR="00761D47" w:rsidRPr="00EF1B2C" w:rsidTr="00C321B9">
        <w:tc>
          <w:tcPr>
            <w:tcW w:w="10598"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EF1B2C" w:rsidRDefault="00761D47" w:rsidP="00C321B9">
            <w:pPr>
              <w:spacing w:after="0" w:line="240" w:lineRule="auto"/>
              <w:rPr>
                <w:rFonts w:ascii="Sylfaen" w:hAnsi="Sylfaen"/>
                <w:b/>
                <w:bCs/>
              </w:rPr>
            </w:pPr>
            <w:r w:rsidRPr="00EF1B2C">
              <w:rPr>
                <w:rFonts w:ascii="Sylfaen" w:hAnsi="Sylfaen" w:cs="Sylfaen"/>
                <w:b/>
                <w:bCs/>
                <w:lang w:val="ka-GE"/>
              </w:rPr>
              <w:t>სწავლისშედეგები</w:t>
            </w:r>
            <w:r w:rsidRPr="00EF1B2C">
              <w:rPr>
                <w:rFonts w:ascii="Sylfaen" w:hAnsi="Sylfaen"/>
                <w:b/>
                <w:bCs/>
                <w:lang w:val="ka-GE"/>
              </w:rPr>
              <w:t xml:space="preserve">  ( </w:t>
            </w:r>
            <w:r w:rsidRPr="00EF1B2C">
              <w:rPr>
                <w:rFonts w:ascii="Sylfaen" w:hAnsi="Sylfaen" w:cs="Sylfaen"/>
                <w:b/>
                <w:bCs/>
                <w:lang w:val="ka-GE"/>
              </w:rPr>
              <w:t>ზოგადიდადარგობრივიკომპეტენციები</w:t>
            </w:r>
            <w:r w:rsidRPr="00EF1B2C">
              <w:rPr>
                <w:rFonts w:ascii="Sylfaen" w:hAnsi="Sylfaen"/>
                <w:b/>
                <w:bCs/>
                <w:lang w:val="ka-GE"/>
              </w:rPr>
              <w:t>)</w:t>
            </w:r>
          </w:p>
          <w:p w:rsidR="00761D47" w:rsidRPr="00EF1B2C" w:rsidRDefault="00761D47" w:rsidP="00C321B9">
            <w:pPr>
              <w:spacing w:after="0" w:line="240" w:lineRule="auto"/>
              <w:rPr>
                <w:rFonts w:ascii="Sylfaen" w:hAnsi="Sylfaen"/>
                <w:color w:val="943634" w:themeColor="accent2" w:themeShade="BF"/>
              </w:rPr>
            </w:pPr>
            <w:r w:rsidRPr="00EF1B2C">
              <w:rPr>
                <w:rFonts w:ascii="Sylfaen" w:hAnsi="Sylfaen"/>
                <w:b/>
                <w:bCs/>
                <w:lang w:val="ka-GE"/>
              </w:rPr>
              <w:t>(სწავლის შედეგების რუქა ახლავს დანართის სახით, იხ. დანართი 2)</w:t>
            </w:r>
          </w:p>
        </w:tc>
      </w:tr>
      <w:tr w:rsidR="00C307BD"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EF1B2C" w:rsidRDefault="00C307BD" w:rsidP="00C321B9">
            <w:pPr>
              <w:spacing w:after="0" w:line="240" w:lineRule="auto"/>
              <w:rPr>
                <w:rFonts w:ascii="Sylfaen" w:hAnsi="Sylfaen" w:cs="Sylfaen"/>
                <w:b/>
                <w:bCs/>
                <w:lang w:val="ka-GE"/>
              </w:rPr>
            </w:pPr>
            <w:r w:rsidRPr="00EF1B2C">
              <w:rPr>
                <w:rFonts w:ascii="Sylfaen" w:hAnsi="Sylfaen" w:cs="Sylfaen"/>
                <w:b/>
                <w:bCs/>
                <w:lang w:val="ka-GE"/>
              </w:rPr>
              <w:t>ცოდნა და გაცნობიერება</w:t>
            </w:r>
          </w:p>
          <w:p w:rsidR="00C307BD" w:rsidRPr="00EF1B2C" w:rsidRDefault="00C307BD" w:rsidP="00C321B9">
            <w:pPr>
              <w:spacing w:after="0" w:line="240" w:lineRule="auto"/>
              <w:rPr>
                <w:rFonts w:ascii="Sylfaen" w:hAnsi="Sylfaen" w:cs="Sylfaen"/>
                <w:b/>
                <w:bCs/>
                <w:lang w:val="ka-GE"/>
              </w:rPr>
            </w:pPr>
          </w:p>
        </w:tc>
        <w:tc>
          <w:tcPr>
            <w:tcW w:w="7733" w:type="dxa"/>
            <w:gridSpan w:val="3"/>
            <w:tcBorders>
              <w:top w:val="single" w:sz="18" w:space="0" w:color="auto"/>
              <w:bottom w:val="single" w:sz="18" w:space="0" w:color="auto"/>
              <w:right w:val="single" w:sz="18" w:space="0" w:color="auto"/>
            </w:tcBorders>
          </w:tcPr>
          <w:p w:rsidR="0099743A" w:rsidRPr="00D77FA2" w:rsidRDefault="00D77FA2" w:rsidP="00C321B9">
            <w:pPr>
              <w:spacing w:line="240" w:lineRule="auto"/>
              <w:ind w:left="149" w:firstLine="142"/>
              <w:jc w:val="both"/>
              <w:rPr>
                <w:rFonts w:ascii="Sylfaen" w:hAnsi="Sylfaen"/>
              </w:rPr>
            </w:pPr>
            <w:r w:rsidRPr="006A1E61">
              <w:rPr>
                <w:rFonts w:ascii="Sylfaen" w:hAnsi="Sylfaen"/>
                <w:lang w:val="ka-GE"/>
              </w:rPr>
              <w:t>მაგისტრან</w:t>
            </w:r>
            <w:r w:rsidRPr="006A1E61">
              <w:rPr>
                <w:rFonts w:ascii="Sylfaen" w:hAnsi="Sylfaen"/>
                <w:lang w:val="af-ZA"/>
              </w:rPr>
              <w:t xml:space="preserve">ტს ექნება </w:t>
            </w:r>
            <w:r w:rsidRPr="006A1E61">
              <w:rPr>
                <w:rFonts w:ascii="Sylfaen" w:hAnsi="Sylfaen"/>
                <w:lang w:val="ka-GE"/>
              </w:rPr>
              <w:t>ღრმა</w:t>
            </w:r>
            <w:r w:rsidRPr="006A1E61">
              <w:rPr>
                <w:rFonts w:ascii="Sylfaen" w:hAnsi="Sylfaen"/>
                <w:lang w:val="af-ZA"/>
              </w:rPr>
              <w:t xml:space="preserve"> და სისტემური</w:t>
            </w:r>
            <w:r w:rsidRPr="006A1E61">
              <w:rPr>
                <w:rFonts w:ascii="Sylfaen" w:hAnsi="Sylfaen"/>
                <w:lang w:val="ka-GE"/>
              </w:rPr>
              <w:t xml:space="preserve"> ცოდნა </w:t>
            </w:r>
            <w:r w:rsidRPr="006A1E61">
              <w:rPr>
                <w:rFonts w:ascii="Sylfaen" w:hAnsi="Sylfaen" w:cs="Sylfaen"/>
                <w:lang w:val="ka-GE"/>
              </w:rPr>
              <w:t>ფრანგულ</w:t>
            </w:r>
            <w:r w:rsidRPr="006A1E61">
              <w:rPr>
                <w:rFonts w:ascii="Sylfaen" w:hAnsi="Sylfaen"/>
                <w:lang w:val="ka-GE"/>
              </w:rPr>
              <w:t>ფილოლოგიაში</w:t>
            </w:r>
            <w:r w:rsidRPr="006A1E61">
              <w:rPr>
                <w:rFonts w:ascii="Sylfaen" w:hAnsi="Sylfaen"/>
                <w:lang w:val="af-ZA"/>
              </w:rPr>
              <w:t xml:space="preserve">: </w:t>
            </w:r>
            <w:r w:rsidRPr="006A1E61">
              <w:rPr>
                <w:rFonts w:ascii="Sylfaen" w:hAnsi="Sylfaen" w:cs="Sylfaen"/>
                <w:lang w:val="ka-GE"/>
              </w:rPr>
              <w:t>ფრანგულ</w:t>
            </w:r>
            <w:r w:rsidRPr="006A1E61">
              <w:rPr>
                <w:rFonts w:ascii="Sylfaen" w:hAnsi="Sylfaen" w:cs="Sylfaen"/>
                <w:noProof/>
                <w:lang w:val="af-ZA"/>
              </w:rPr>
              <w:t xml:space="preserve">ენათმეცნიერებაში იგი დაეუფლება ლინგვისტურ დისციპლინათა პრობლემატიკას (ტექსტის ლინგვისტიკა, ლინგვისტური სტილისტიკა, პრაგმატიკა, სოციოლინგვისტიკა, </w:t>
            </w:r>
            <w:r w:rsidRPr="006A1E61">
              <w:rPr>
                <w:rFonts w:ascii="Sylfaen" w:hAnsi="Sylfaen" w:cs="Sylfaen"/>
                <w:lang w:val="ka-GE"/>
              </w:rPr>
              <w:lastRenderedPageBreak/>
              <w:t>ფრანგული</w:t>
            </w:r>
            <w:r w:rsidRPr="006A1E61">
              <w:rPr>
                <w:rFonts w:ascii="Sylfaen" w:hAnsi="Sylfaen" w:cs="Sylfaen"/>
                <w:noProof/>
                <w:lang w:val="af-ZA"/>
              </w:rPr>
              <w:t>ენა)</w:t>
            </w:r>
            <w:r w:rsidRPr="006A1E61">
              <w:rPr>
                <w:rFonts w:ascii="Sylfaen" w:hAnsi="Sylfaen" w:cs="Sylfaen"/>
                <w:noProof/>
                <w:lang w:val="ka-GE"/>
              </w:rPr>
              <w:t>,</w:t>
            </w:r>
            <w:r w:rsidRPr="006A1E61">
              <w:rPr>
                <w:rFonts w:ascii="Sylfaen" w:hAnsi="Sylfaen" w:cs="Sylfaen"/>
                <w:noProof/>
                <w:lang w:val="af-ZA"/>
              </w:rPr>
              <w:t xml:space="preserve"> ინტერდისციპლინარული კვლევის მეთოდებს და ლინგვისტური კვლევის ტექნიკას, შეიძენს ღრმა, დარგობრივ ცოდნას </w:t>
            </w:r>
            <w:r w:rsidRPr="006A1E61">
              <w:rPr>
                <w:rFonts w:ascii="Sylfaen" w:hAnsi="Sylfaen" w:cs="Sylfaen"/>
                <w:lang w:val="ka-GE"/>
              </w:rPr>
              <w:t>ფრანგულ</w:t>
            </w:r>
            <w:r w:rsidRPr="006A1E61">
              <w:rPr>
                <w:rFonts w:ascii="Sylfaen" w:hAnsi="Sylfaen" w:cs="Sylfaen"/>
                <w:noProof/>
                <w:lang w:val="af-ZA"/>
              </w:rPr>
              <w:t xml:space="preserve">ლიტერატურათმცოდნეობაში </w:t>
            </w:r>
            <w:r w:rsidRPr="006A1E61">
              <w:rPr>
                <w:rFonts w:ascii="Sylfaen" w:hAnsi="Sylfaen" w:cs="Sylfaen"/>
                <w:lang w:val="ka-GE"/>
              </w:rPr>
              <w:t>ფრანგული</w:t>
            </w:r>
            <w:r w:rsidRPr="006A1E61">
              <w:rPr>
                <w:rFonts w:ascii="Sylfaen" w:hAnsi="Sylfaen" w:cs="Sylfaen"/>
                <w:noProof/>
                <w:lang w:val="af-ZA"/>
              </w:rPr>
              <w:t xml:space="preserve">თეორიულ-ესთეტიკური და ფილოსოფიური აზროვნების ჭრილში </w:t>
            </w:r>
            <w:r w:rsidRPr="006A1E61">
              <w:rPr>
                <w:rFonts w:ascii="Sylfaen" w:hAnsi="Sylfaen" w:cs="Sylfaen"/>
                <w:noProof/>
                <w:lang w:val="ka-GE"/>
              </w:rPr>
              <w:t>(</w:t>
            </w:r>
            <w:r w:rsidRPr="006A1E61">
              <w:rPr>
                <w:rFonts w:ascii="Sylfaen" w:hAnsi="Sylfaen" w:cs="Sylfaen"/>
                <w:lang w:val="ka-GE"/>
              </w:rPr>
              <w:t>ფრანგული</w:t>
            </w:r>
            <w:r w:rsidRPr="006A1E61">
              <w:rPr>
                <w:rFonts w:ascii="Sylfaen" w:hAnsi="Sylfaen" w:cs="Sylfaen"/>
                <w:noProof/>
                <w:lang w:val="af-ZA"/>
              </w:rPr>
              <w:t xml:space="preserve">რომანის, დრამის, ლირიკის ისტორიული პოეტიკა), დაეუფლება დას. ევროპული კრიტიკისა და  ლიტერატურათმცოდნეობითი კვლევის მეთოდებს, </w:t>
            </w:r>
            <w:r w:rsidRPr="006A1E61">
              <w:rPr>
                <w:rFonts w:ascii="Sylfaen" w:hAnsi="Sylfaen"/>
                <w:lang w:val="af-ZA"/>
              </w:rPr>
              <w:t xml:space="preserve">გააცნობიერებს </w:t>
            </w:r>
            <w:r w:rsidRPr="006A1E61">
              <w:rPr>
                <w:rFonts w:ascii="Sylfaen" w:hAnsi="Sylfaen" w:cs="Sylfaen"/>
                <w:lang w:val="ka-GE"/>
              </w:rPr>
              <w:t>ფრანგულ</w:t>
            </w:r>
            <w:r w:rsidRPr="006A1E61">
              <w:rPr>
                <w:rFonts w:ascii="Sylfaen" w:hAnsi="Sylfaen"/>
                <w:lang w:val="af-ZA"/>
              </w:rPr>
              <w:t>ფილოლოგიაში ცალკეული საენათმეცნიერო თუ ლიტერატურათმცოდნეობითი პრობლემის გადაჭრის გზებს.</w:t>
            </w:r>
          </w:p>
        </w:tc>
      </w:tr>
      <w:tr w:rsidR="00C307BD"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EF1B2C" w:rsidRDefault="00C307BD" w:rsidP="00C321B9">
            <w:pPr>
              <w:spacing w:after="0" w:line="240" w:lineRule="auto"/>
              <w:rPr>
                <w:rFonts w:ascii="Sylfaen" w:hAnsi="Sylfaen" w:cs="Sylfaen"/>
                <w:b/>
                <w:bCs/>
                <w:lang w:val="ka-GE"/>
              </w:rPr>
            </w:pPr>
            <w:r w:rsidRPr="00EF1B2C">
              <w:rPr>
                <w:rFonts w:ascii="Sylfaen" w:hAnsi="Sylfaen" w:cs="Sylfaen"/>
                <w:b/>
                <w:bCs/>
                <w:lang w:val="ka-GE"/>
              </w:rPr>
              <w:lastRenderedPageBreak/>
              <w:t>ცოდნის პრაქტიკაში გამოყენების უნარი</w:t>
            </w:r>
          </w:p>
        </w:tc>
        <w:tc>
          <w:tcPr>
            <w:tcW w:w="7733" w:type="dxa"/>
            <w:gridSpan w:val="3"/>
            <w:tcBorders>
              <w:top w:val="single" w:sz="18" w:space="0" w:color="auto"/>
              <w:bottom w:val="single" w:sz="18" w:space="0" w:color="auto"/>
              <w:right w:val="single" w:sz="18" w:space="0" w:color="auto"/>
            </w:tcBorders>
          </w:tcPr>
          <w:p w:rsidR="00C307BD" w:rsidRPr="000B6286" w:rsidRDefault="00B60F0A" w:rsidP="00C321B9">
            <w:pPr>
              <w:spacing w:line="240" w:lineRule="auto"/>
              <w:ind w:left="149" w:firstLine="426"/>
              <w:jc w:val="both"/>
              <w:rPr>
                <w:rFonts w:ascii="Sylfaen" w:hAnsi="Sylfaen"/>
                <w:lang w:val="af-ZA"/>
              </w:rPr>
            </w:pPr>
            <w:r w:rsidRPr="006A1E61">
              <w:rPr>
                <w:rFonts w:ascii="Sylfaen" w:hAnsi="Sylfaen" w:cs="Sylfaen"/>
                <w:lang w:val="ka-GE"/>
              </w:rPr>
              <w:t>ფრანგულ</w:t>
            </w:r>
            <w:r w:rsidRPr="006A1E61">
              <w:rPr>
                <w:rFonts w:ascii="Sylfaen" w:hAnsi="Sylfaen"/>
                <w:lang w:val="af-ZA"/>
              </w:rPr>
              <w:t xml:space="preserve">ფილოლოგიაში დარგობრივი და მეცნიერული კომპეტენციების შეძენით სტუდენტს ექნება კოგნიტურ-მეთოდოლოგიური საფუძველი უმაღლესი განათლების მესამე საფეხურზე-დოქტორანტურაშისწავლის გასაგრძელებლად, ასევე მეცნიერული კომპეტენციებისა და უნარ-ჩვევების გაღრმავებისა და სრულყოფისათვის. ენობრივი კომპეტენციების გაღრმავების საფუძველზე მისი ცოდნა უნდა იყოს  სკალირების C პირველ დონის შესატყვისი. მაგისტრატურის დასრულების შემდგომ მას შეეძლება </w:t>
            </w:r>
            <w:r w:rsidRPr="006A1E61">
              <w:rPr>
                <w:rFonts w:ascii="Sylfaen" w:hAnsi="Sylfaen"/>
                <w:lang w:val="ka-GE"/>
              </w:rPr>
              <w:t>რო</w:t>
            </w:r>
            <w:r w:rsidRPr="006A1E61">
              <w:rPr>
                <w:rFonts w:ascii="Sylfaen" w:hAnsi="Sylfaen"/>
                <w:lang w:val="af-ZA"/>
              </w:rPr>
              <w:t xml:space="preserve">მანისტიკაში(ლინგვისტიკასა და ლიტერატურათმცოდნეობაში) ახალი, ორიგინალური კვლევის დამოუკიდებლად განხორციელება უახლესი მეთოდების გამოყენებით, ასევე სხვადასხვა ეპოქისა და ჟანრის </w:t>
            </w:r>
            <w:r w:rsidRPr="006A1E61">
              <w:rPr>
                <w:rFonts w:ascii="Sylfaen" w:hAnsi="Sylfaen" w:cs="Sylfaen"/>
                <w:lang w:val="ka-GE"/>
              </w:rPr>
              <w:t>ფრანგული</w:t>
            </w:r>
            <w:r w:rsidRPr="006A1E61">
              <w:rPr>
                <w:rFonts w:ascii="Sylfaen" w:hAnsi="Sylfaen"/>
                <w:lang w:val="af-ZA"/>
              </w:rPr>
              <w:t xml:space="preserve">ლიტერატურული ტექსტების (რომანი, დრამა, ლირიკა) თეორიულ-პოეტოლოგიური  ანალიზი თანამედროვე </w:t>
            </w:r>
            <w:r w:rsidRPr="006A1E61">
              <w:rPr>
                <w:rFonts w:ascii="Sylfaen" w:hAnsi="Sylfaen"/>
                <w:lang w:val="ka-GE"/>
              </w:rPr>
              <w:t>ლიტ</w:t>
            </w:r>
            <w:r w:rsidRPr="006A1E61">
              <w:rPr>
                <w:rFonts w:ascii="Sylfaen" w:hAnsi="Sylfaen"/>
                <w:lang w:val="af-ZA"/>
              </w:rPr>
              <w:t>მცოდნეობითი</w:t>
            </w:r>
            <w:r w:rsidRPr="006A1E61">
              <w:rPr>
                <w:rFonts w:ascii="Sylfaen" w:hAnsi="Sylfaen"/>
                <w:lang w:val="ka-GE"/>
              </w:rPr>
              <w:t xml:space="preserve"> თეორი</w:t>
            </w:r>
            <w:r w:rsidRPr="006A1E61">
              <w:rPr>
                <w:rFonts w:ascii="Sylfaen" w:hAnsi="Sylfaen"/>
                <w:lang w:val="af-ZA"/>
              </w:rPr>
              <w:t>ები</w:t>
            </w:r>
            <w:r w:rsidRPr="006A1E61">
              <w:rPr>
                <w:rFonts w:ascii="Sylfaen" w:hAnsi="Sylfaen"/>
                <w:lang w:val="ka-GE"/>
              </w:rPr>
              <w:t>ს</w:t>
            </w:r>
            <w:r w:rsidRPr="006A1E61">
              <w:rPr>
                <w:rFonts w:ascii="Sylfaen" w:hAnsi="Sylfaen"/>
                <w:lang w:val="af-ZA"/>
              </w:rPr>
              <w:t>,</w:t>
            </w:r>
            <w:r w:rsidRPr="006A1E61">
              <w:rPr>
                <w:rFonts w:ascii="Sylfaen" w:hAnsi="Sylfaen"/>
                <w:lang w:val="ka-GE"/>
              </w:rPr>
              <w:t xml:space="preserve"> ლიტერატურის კრიტიკის</w:t>
            </w:r>
            <w:r w:rsidRPr="006A1E61">
              <w:rPr>
                <w:rFonts w:ascii="Sylfaen" w:hAnsi="Sylfaen"/>
                <w:lang w:val="af-ZA"/>
              </w:rPr>
              <w:t>ა და ფილოსოფიის</w:t>
            </w:r>
            <w:r w:rsidRPr="006A1E61">
              <w:rPr>
                <w:rFonts w:ascii="Sylfaen" w:hAnsi="Sylfaen"/>
                <w:lang w:val="ka-GE"/>
              </w:rPr>
              <w:t xml:space="preserve"> საფუძვლების </w:t>
            </w:r>
            <w:r w:rsidRPr="006A1E61">
              <w:rPr>
                <w:rFonts w:ascii="Sylfaen" w:hAnsi="Sylfaen"/>
                <w:lang w:val="af-ZA"/>
              </w:rPr>
              <w:t>გათვალისწინებით</w:t>
            </w:r>
            <w:r w:rsidRPr="006A1E61">
              <w:rPr>
                <w:rFonts w:ascii="Sylfaen" w:hAnsi="Sylfaen"/>
                <w:lang w:val="ka-GE"/>
              </w:rPr>
              <w:t xml:space="preserve">. </w:t>
            </w:r>
          </w:p>
        </w:tc>
      </w:tr>
      <w:tr w:rsidR="00C307BD"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EF1B2C" w:rsidRDefault="00C307BD" w:rsidP="00C321B9">
            <w:pPr>
              <w:spacing w:after="0" w:line="240" w:lineRule="auto"/>
              <w:rPr>
                <w:rFonts w:ascii="Sylfaen" w:hAnsi="Sylfaen" w:cs="Sylfaen"/>
                <w:b/>
                <w:bCs/>
                <w:lang w:val="ka-GE"/>
              </w:rPr>
            </w:pPr>
            <w:r w:rsidRPr="00EF1B2C">
              <w:rPr>
                <w:rFonts w:ascii="Sylfaen" w:hAnsi="Sylfaen" w:cs="Sylfaen"/>
                <w:b/>
                <w:bCs/>
                <w:lang w:val="ka-GE"/>
              </w:rPr>
              <w:t>დასკვნის უნარი</w:t>
            </w:r>
          </w:p>
          <w:p w:rsidR="00C307BD" w:rsidRPr="00EF1B2C" w:rsidRDefault="00C307BD" w:rsidP="00C321B9">
            <w:pPr>
              <w:spacing w:after="0" w:line="240" w:lineRule="auto"/>
              <w:rPr>
                <w:rFonts w:ascii="Sylfaen" w:hAnsi="Sylfaen" w:cs="Sylfaen"/>
                <w:b/>
                <w:bCs/>
                <w:lang w:val="ka-GE"/>
              </w:rPr>
            </w:pPr>
          </w:p>
        </w:tc>
        <w:tc>
          <w:tcPr>
            <w:tcW w:w="7733" w:type="dxa"/>
            <w:gridSpan w:val="3"/>
            <w:tcBorders>
              <w:top w:val="single" w:sz="18" w:space="0" w:color="auto"/>
              <w:bottom w:val="single" w:sz="18" w:space="0" w:color="auto"/>
              <w:right w:val="single" w:sz="18" w:space="0" w:color="auto"/>
            </w:tcBorders>
          </w:tcPr>
          <w:p w:rsidR="0099743A" w:rsidRPr="000B6286" w:rsidRDefault="000B6286" w:rsidP="00C321B9">
            <w:pPr>
              <w:spacing w:line="240" w:lineRule="auto"/>
              <w:ind w:left="149" w:firstLine="284"/>
              <w:jc w:val="both"/>
              <w:rPr>
                <w:rFonts w:ascii="Sylfaen" w:hAnsi="Sylfaen"/>
                <w:lang w:val="af-ZA"/>
              </w:rPr>
            </w:pPr>
            <w:r w:rsidRPr="006A1E61">
              <w:rPr>
                <w:rFonts w:ascii="Sylfaen" w:hAnsi="Sylfaen" w:cs="Sylfaen"/>
                <w:bCs/>
                <w:noProof/>
                <w:lang w:val="af-ZA"/>
              </w:rPr>
              <w:t>სამაგისტრო პროგრამა მაგისტრანტს შესძენს</w:t>
            </w:r>
            <w:r w:rsidRPr="006A1E61">
              <w:rPr>
                <w:rFonts w:ascii="Sylfaen" w:hAnsi="Sylfaen" w:cs="Sylfaen"/>
                <w:bCs/>
                <w:noProof/>
                <w:lang w:val="ka-GE"/>
              </w:rPr>
              <w:t xml:space="preserve"> რო</w:t>
            </w:r>
            <w:r w:rsidRPr="006A1E61">
              <w:rPr>
                <w:rFonts w:ascii="Sylfaen" w:hAnsi="Sylfaen" w:cs="Sylfaen"/>
                <w:bCs/>
                <w:noProof/>
                <w:lang w:val="af-ZA"/>
              </w:rPr>
              <w:t>მანისტიკაში მეცნიერული თეორიების ანალიზის, კრიტიკული შეფასებისა და პოლემიკის, დასაბუთებული დასკვნების გამოტანის უნარს, დამოუკიდებლად მეცნიერული მუშაობისა და კვლევის, კრიტიკული ლიტერატურის  მოძიების უნარ-</w:t>
            </w:r>
            <w:r w:rsidRPr="006A1E61">
              <w:rPr>
                <w:rFonts w:ascii="Sylfaen" w:hAnsi="Sylfaen"/>
                <w:lang w:val="af-ZA"/>
              </w:rPr>
              <w:t xml:space="preserve">ჩვევებს, უახლეს სამეცნიერო მონაცემებზე დაყრდნობით </w:t>
            </w:r>
            <w:r w:rsidRPr="006A1E61">
              <w:rPr>
                <w:rFonts w:ascii="Sylfaen" w:hAnsi="Sylfaen"/>
                <w:lang w:val="ka-GE"/>
              </w:rPr>
              <w:t>რო</w:t>
            </w:r>
            <w:r w:rsidRPr="006A1E61">
              <w:rPr>
                <w:rFonts w:ascii="Sylfaen" w:hAnsi="Sylfaen"/>
                <w:lang w:val="af-ZA"/>
              </w:rPr>
              <w:t>მანისტიკაში ინფორმაციის ინოვაციური სინთეზის უნარს. ყოველივე ამას ჩამოუყალიბებს მას ცალკეული დისციპლინები</w:t>
            </w:r>
            <w:r w:rsidRPr="006A1E61">
              <w:rPr>
                <w:rFonts w:ascii="Sylfaen" w:hAnsi="Sylfaen"/>
                <w:lang w:val="ka-GE"/>
              </w:rPr>
              <w:t xml:space="preserve">  – </w:t>
            </w:r>
            <w:r w:rsidRPr="006A1E61">
              <w:rPr>
                <w:rFonts w:ascii="Sylfaen" w:hAnsi="Sylfaen"/>
                <w:lang w:val="af-ZA"/>
              </w:rPr>
              <w:t xml:space="preserve">პრაგმატიკა, სოციოლიგვისტიკა, ტექსტის ლინგვისტიკა, რომანის, დრამის, ლირიკის პოეტიკის შესახებ არსებული სამეცნიერო ნაშრომების კრიტიკული ანალიზი,ასევე საკურსო და სამაგისტრო შრომები. </w:t>
            </w:r>
          </w:p>
        </w:tc>
      </w:tr>
      <w:tr w:rsidR="00C307BD"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EF1B2C" w:rsidRDefault="00C307BD" w:rsidP="00C321B9">
            <w:pPr>
              <w:spacing w:after="0" w:line="240" w:lineRule="auto"/>
              <w:rPr>
                <w:rFonts w:ascii="Sylfaen" w:hAnsi="Sylfaen" w:cs="Sylfaen"/>
                <w:b/>
                <w:bCs/>
                <w:lang w:val="ka-GE"/>
              </w:rPr>
            </w:pPr>
            <w:r w:rsidRPr="00EF1B2C">
              <w:rPr>
                <w:rFonts w:ascii="Sylfaen" w:hAnsi="Sylfaen" w:cs="Sylfaen"/>
                <w:b/>
                <w:bCs/>
                <w:lang w:val="ka-GE"/>
              </w:rPr>
              <w:t>კომუნიკაციის უნარი</w:t>
            </w:r>
          </w:p>
        </w:tc>
        <w:tc>
          <w:tcPr>
            <w:tcW w:w="7733" w:type="dxa"/>
            <w:gridSpan w:val="3"/>
            <w:tcBorders>
              <w:top w:val="single" w:sz="18" w:space="0" w:color="auto"/>
              <w:bottom w:val="single" w:sz="18" w:space="0" w:color="auto"/>
              <w:right w:val="single" w:sz="18" w:space="0" w:color="auto"/>
            </w:tcBorders>
          </w:tcPr>
          <w:p w:rsidR="00C307BD" w:rsidRPr="000B6286" w:rsidRDefault="000B6286" w:rsidP="00C321B9">
            <w:pPr>
              <w:spacing w:line="240" w:lineRule="auto"/>
              <w:ind w:left="149" w:firstLine="284"/>
              <w:jc w:val="both"/>
              <w:rPr>
                <w:rFonts w:ascii="Sylfaen" w:hAnsi="Sylfaen" w:cs="Sylfaen"/>
                <w:bCs/>
                <w:noProof/>
                <w:lang w:val="fr-FR"/>
              </w:rPr>
            </w:pPr>
            <w:r w:rsidRPr="006A1E61">
              <w:rPr>
                <w:rFonts w:ascii="Sylfaen" w:hAnsi="Sylfaen" w:cs="Sylfaen"/>
                <w:noProof/>
                <w:lang w:val="af-ZA"/>
              </w:rPr>
              <w:t xml:space="preserve">მაგისტრანტი შეძლებს უცხოურ ენაზე წარმართოს ზეპირი და წერილობითი კომუნიკაცია, დისკუსია, ჩამოაყალიბოს კრიტიკული მოსაზრებები. </w:t>
            </w:r>
            <w:r w:rsidRPr="006A1E61">
              <w:rPr>
                <w:rFonts w:ascii="Sylfaen" w:hAnsi="Sylfaen" w:cs="Sylfaen"/>
                <w:bCs/>
                <w:noProof/>
                <w:lang w:val="fr-FR"/>
              </w:rPr>
              <w:t xml:space="preserve"> მაგისტრ</w:t>
            </w:r>
            <w:r w:rsidRPr="006A1E61">
              <w:rPr>
                <w:rFonts w:ascii="Sylfaen" w:hAnsi="Sylfaen" w:cs="Sylfaen"/>
                <w:bCs/>
                <w:noProof/>
                <w:lang w:val="ka-GE"/>
              </w:rPr>
              <w:t>ანტი</w:t>
            </w:r>
            <w:r w:rsidRPr="006A1E61">
              <w:rPr>
                <w:rFonts w:ascii="Sylfaen" w:hAnsi="Sylfaen" w:cs="Sylfaen"/>
                <w:bCs/>
                <w:noProof/>
                <w:lang w:val="fr-FR"/>
              </w:rPr>
              <w:t xml:space="preserve"> დაეუფლება </w:t>
            </w:r>
            <w:r w:rsidRPr="006A1E61">
              <w:rPr>
                <w:rFonts w:ascii="Sylfaen" w:hAnsi="Sylfaen" w:cs="Sylfaen"/>
                <w:lang w:val="ka-GE"/>
              </w:rPr>
              <w:t>ფრანგული</w:t>
            </w:r>
            <w:r w:rsidRPr="006A1E61">
              <w:rPr>
                <w:rFonts w:ascii="Sylfaen" w:hAnsi="Sylfaen" w:cs="Sylfaen"/>
                <w:bCs/>
                <w:noProof/>
                <w:lang w:val="fr-FR"/>
              </w:rPr>
              <w:t xml:space="preserve">ფილოლოგიის დისციპლინების უახლეს მეთოდოლოგიასა და ლიტერატურის სამეცნიერო-კვლევით მეთოდებს, შეეძლება მათი პრაქტიკული გამოყენება, სამეცნიერო კონცეფციებისადმი კრიტიკული მიდგომის ჩამოყალიბება. მას ეცოდინება  სასწავლო და კვლევითი მუშაობის ორგანიზების სტრატეგიები, შეეძლება მათი დამოუკიდებლად გამოყენება, ასევე შეეძლება მშობლიურ და უცხოურ ენებზე დარგობრივი საწავლო და სამეცნიერო კომუნიკაცია, იგი აითვისებს თანამედროვე </w:t>
            </w:r>
            <w:r w:rsidRPr="006A1E61">
              <w:rPr>
                <w:rFonts w:ascii="Sylfaen" w:hAnsi="Sylfaen" w:cs="Sylfaen"/>
                <w:bCs/>
                <w:noProof/>
                <w:lang w:val="fr-FR"/>
              </w:rPr>
              <w:lastRenderedPageBreak/>
              <w:t>ინტერდისციპლინარული სამეცნიერო-კვლევით მეთოდიკას და მუშაობის პროცესში თვითშეფასების მეთოდებს. მაგისტრ</w:t>
            </w:r>
            <w:r w:rsidRPr="006A1E61">
              <w:rPr>
                <w:rFonts w:ascii="Sylfaen" w:hAnsi="Sylfaen" w:cs="Sylfaen"/>
                <w:bCs/>
                <w:noProof/>
                <w:lang w:val="ka-GE"/>
              </w:rPr>
              <w:t>ანტი</w:t>
            </w:r>
            <w:r w:rsidRPr="006A1E61">
              <w:rPr>
                <w:rFonts w:ascii="Sylfaen" w:hAnsi="Sylfaen" w:cs="Sylfaen"/>
                <w:bCs/>
                <w:noProof/>
                <w:lang w:val="fr-FR"/>
              </w:rPr>
              <w:t xml:space="preserve"> გაითვალისწინებს აკადემიური პატიოსნების სტანდარტებს და საინფორმაციო-საკომუნიკაციო ტექნოლოგიების მიღწევებს.</w:t>
            </w:r>
          </w:p>
        </w:tc>
      </w:tr>
      <w:tr w:rsidR="009D7832" w:rsidRPr="00EF1B2C" w:rsidTr="00C321B9">
        <w:tc>
          <w:tcPr>
            <w:tcW w:w="2865" w:type="dxa"/>
            <w:tcBorders>
              <w:top w:val="single" w:sz="12" w:space="0" w:color="auto"/>
              <w:left w:val="single" w:sz="18" w:space="0" w:color="auto"/>
              <w:bottom w:val="single" w:sz="18" w:space="0" w:color="auto"/>
            </w:tcBorders>
            <w:shd w:val="clear" w:color="auto" w:fill="E5DFEC" w:themeFill="accent4" w:themeFillTint="33"/>
          </w:tcPr>
          <w:p w:rsidR="009D7832" w:rsidRPr="00EF1B2C" w:rsidRDefault="009D7832" w:rsidP="00C321B9">
            <w:pPr>
              <w:spacing w:after="0" w:line="240" w:lineRule="auto"/>
              <w:rPr>
                <w:rFonts w:ascii="Sylfaen" w:hAnsi="Sylfaen" w:cs="Sylfaen"/>
                <w:b/>
                <w:bCs/>
                <w:lang w:val="ka-GE"/>
              </w:rPr>
            </w:pPr>
            <w:r w:rsidRPr="00EF1B2C">
              <w:rPr>
                <w:rFonts w:ascii="Sylfaen" w:hAnsi="Sylfaen" w:cs="Sylfaen"/>
                <w:b/>
                <w:bCs/>
                <w:lang w:val="ka-GE"/>
              </w:rPr>
              <w:lastRenderedPageBreak/>
              <w:t>სწავლის უნარი</w:t>
            </w:r>
          </w:p>
        </w:tc>
        <w:tc>
          <w:tcPr>
            <w:tcW w:w="7733" w:type="dxa"/>
            <w:gridSpan w:val="3"/>
            <w:tcBorders>
              <w:top w:val="single" w:sz="12" w:space="0" w:color="auto"/>
              <w:bottom w:val="single" w:sz="18" w:space="0" w:color="auto"/>
              <w:right w:val="single" w:sz="18" w:space="0" w:color="auto"/>
            </w:tcBorders>
          </w:tcPr>
          <w:p w:rsidR="009D7832" w:rsidRPr="000B6286" w:rsidRDefault="000B6286" w:rsidP="00C321B9">
            <w:pPr>
              <w:spacing w:line="240" w:lineRule="auto"/>
              <w:ind w:left="149" w:firstLine="284"/>
              <w:jc w:val="both"/>
              <w:rPr>
                <w:rFonts w:ascii="Sylfaen" w:hAnsi="Sylfaen" w:cs="Sylfaen"/>
                <w:noProof/>
                <w:lang w:val="af-ZA"/>
              </w:rPr>
            </w:pPr>
            <w:r w:rsidRPr="006A1E61">
              <w:rPr>
                <w:rFonts w:ascii="Sylfaen" w:hAnsi="Sylfaen" w:cs="Sylfaen"/>
                <w:noProof/>
                <w:lang w:val="af-ZA"/>
              </w:rPr>
              <w:t xml:space="preserve">მაგისტრანტს შეეძლება ქართულ და უცხოურ ენაზე სწავლის დამოუკიდებლად წარმართვა და კრიტიკული მოსაზრებების ჩამოყალიბება, კვლევის სხვადასხვა მეთოდების გამოყენება ფილოლოგიური ანალიზისას, სამეცნიერო ლიტერატურის კრიტიკული გამოყენება, </w:t>
            </w:r>
            <w:r w:rsidRPr="006A1E61">
              <w:rPr>
                <w:rFonts w:ascii="Sylfaen" w:hAnsi="Sylfaen" w:cs="Sylfaen"/>
                <w:lang w:val="ka-GE"/>
              </w:rPr>
              <w:t>ფრანგული</w:t>
            </w:r>
            <w:r w:rsidRPr="006A1E61">
              <w:rPr>
                <w:rFonts w:ascii="Sylfaen" w:hAnsi="Sylfaen" w:cs="Sylfaen"/>
                <w:noProof/>
                <w:lang w:val="af-ZA"/>
              </w:rPr>
              <w:t xml:space="preserve">ფილოლოგიის სფეროში კვლევითი ხასიათის ნაშრომის დაგეგმვა, ზეპირ და წერილობით ფორმაში ჩამოყალიბება და დადგენილი სტანდარტის ფორმით წარმოდგენა, კვლევის შედეგების პრეზენტაცია, </w:t>
            </w:r>
            <w:r w:rsidRPr="006A1E61">
              <w:rPr>
                <w:rFonts w:ascii="Sylfaen" w:hAnsi="Sylfaen" w:cs="Sylfaen"/>
                <w:lang w:val="ka-GE"/>
              </w:rPr>
              <w:t>ფრანგულ</w:t>
            </w:r>
            <w:r w:rsidRPr="006A1E61">
              <w:rPr>
                <w:rFonts w:ascii="Sylfaen" w:hAnsi="Sylfaen" w:cs="Sylfaen"/>
                <w:noProof/>
                <w:lang w:val="af-ZA"/>
              </w:rPr>
              <w:t xml:space="preserve">ფილოლოგიაში ცალკეული პრობლემის გადაჭრის გზების მოძიება, </w:t>
            </w:r>
            <w:r w:rsidRPr="006A1E61">
              <w:rPr>
                <w:rFonts w:ascii="Sylfaen" w:hAnsi="Sylfaen" w:cs="Sylfaen"/>
                <w:lang w:val="ka-GE"/>
              </w:rPr>
              <w:t>ფრანგული</w:t>
            </w:r>
            <w:r w:rsidRPr="006A1E61">
              <w:rPr>
                <w:rFonts w:ascii="Sylfaen" w:hAnsi="Sylfaen" w:cs="Sylfaen"/>
                <w:noProof/>
                <w:lang w:val="af-ZA"/>
              </w:rPr>
              <w:t>ენათმეცნიერული და ლიტერატურათმცოდნეობითი პრობლემების გადაჭრის პროცესში ზოგადი კოგნიტური და მეთოდოლოგიური უნარების ადეკვატურად გამოყენება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მეთოდიკის გამოყენება.</w:t>
            </w:r>
          </w:p>
        </w:tc>
      </w:tr>
      <w:tr w:rsidR="009D7832"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9D7832" w:rsidRPr="00EF1B2C" w:rsidRDefault="009D7832" w:rsidP="00C321B9">
            <w:pPr>
              <w:spacing w:after="0" w:line="240" w:lineRule="auto"/>
              <w:rPr>
                <w:rFonts w:ascii="Sylfaen" w:hAnsi="Sylfaen" w:cs="Sylfaen"/>
                <w:b/>
                <w:bCs/>
                <w:lang w:val="ka-GE"/>
              </w:rPr>
            </w:pPr>
            <w:r w:rsidRPr="00EF1B2C">
              <w:rPr>
                <w:rFonts w:ascii="Sylfaen" w:hAnsi="Sylfaen" w:cs="Sylfaen"/>
                <w:b/>
                <w:bCs/>
                <w:lang w:val="ka-GE"/>
              </w:rPr>
              <w:t>ღირებულებები</w:t>
            </w:r>
          </w:p>
        </w:tc>
        <w:tc>
          <w:tcPr>
            <w:tcW w:w="7733" w:type="dxa"/>
            <w:gridSpan w:val="3"/>
            <w:tcBorders>
              <w:top w:val="single" w:sz="18" w:space="0" w:color="auto"/>
              <w:bottom w:val="single" w:sz="18" w:space="0" w:color="auto"/>
              <w:right w:val="single" w:sz="18" w:space="0" w:color="auto"/>
            </w:tcBorders>
          </w:tcPr>
          <w:p w:rsidR="009D7832" w:rsidRPr="000B6286" w:rsidRDefault="000B6286" w:rsidP="00C321B9">
            <w:pPr>
              <w:spacing w:line="240" w:lineRule="auto"/>
              <w:ind w:left="149" w:firstLine="284"/>
              <w:jc w:val="both"/>
              <w:rPr>
                <w:rFonts w:ascii="Sylfaen" w:hAnsi="Sylfaen" w:cs="Sylfaen"/>
                <w:noProof/>
                <w:lang w:val="af-ZA"/>
              </w:rPr>
            </w:pPr>
            <w:r w:rsidRPr="006A1E61">
              <w:rPr>
                <w:rFonts w:ascii="Sylfaen" w:hAnsi="Sylfaen" w:cs="Sylfaen"/>
                <w:noProof/>
                <w:lang w:val="af-ZA"/>
              </w:rPr>
              <w:t>მაგისტრ</w:t>
            </w:r>
            <w:r w:rsidRPr="006A1E61">
              <w:rPr>
                <w:rFonts w:ascii="Sylfaen" w:hAnsi="Sylfaen" w:cs="Sylfaen"/>
                <w:noProof/>
                <w:lang w:val="ka-GE"/>
              </w:rPr>
              <w:t>ანტს</w:t>
            </w:r>
            <w:r w:rsidRPr="006A1E61">
              <w:rPr>
                <w:rFonts w:ascii="Sylfaen" w:hAnsi="Sylfaen" w:cs="Sylfaen"/>
                <w:noProof/>
                <w:lang w:val="af-ZA"/>
              </w:rPr>
              <w:t xml:space="preserve"> ექნება სოციალური და ეთიკური პასუხისმგებლობა, შეეძლება  სხვათა აზრის გათვალისწინება და პატივისცემა, დამოუკიდებელი სწავლა და კვლევა, ჯგუფური მუშაობა და კვლევითი პრობლემატიკის პროექტირება. მას შეეძლება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 ამ საკითხში მისთვის განსაკუთრებით ღირებული იქნება ჰუმანიზმის ის ტენდენციები, რა</w:t>
            </w:r>
            <w:r w:rsidRPr="006A1E61">
              <w:rPr>
                <w:rFonts w:ascii="Sylfaen" w:hAnsi="Sylfaen" w:cs="Sylfaen"/>
                <w:noProof/>
                <w:lang w:val="ka-GE"/>
              </w:rPr>
              <w:t>სა</w:t>
            </w:r>
            <w:r w:rsidRPr="006A1E61">
              <w:rPr>
                <w:rFonts w:ascii="Sylfaen" w:hAnsi="Sylfaen" w:cs="Sylfaen"/>
                <w:noProof/>
                <w:lang w:val="af-ZA"/>
              </w:rPr>
              <w:t>ც ლიტერატურათმცოდნეობით და სხვა ტიპის დისციპლინების შესწავლის გზით შეიძენს.</w:t>
            </w:r>
          </w:p>
        </w:tc>
      </w:tr>
      <w:tr w:rsidR="009D7832" w:rsidRPr="00EF1B2C" w:rsidTr="00C321B9">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F1B2C" w:rsidRDefault="009D7832" w:rsidP="00C321B9">
            <w:pPr>
              <w:spacing w:after="0" w:line="240" w:lineRule="auto"/>
              <w:rPr>
                <w:rFonts w:ascii="Sylfaen" w:hAnsi="Sylfaen"/>
                <w:bCs/>
                <w:lang w:val="ka-GE"/>
              </w:rPr>
            </w:pPr>
            <w:r w:rsidRPr="00EF1B2C">
              <w:rPr>
                <w:rFonts w:ascii="Sylfaen" w:hAnsi="Sylfaen" w:cs="Sylfaen"/>
                <w:b/>
                <w:bCs/>
                <w:lang w:val="ka-GE"/>
              </w:rPr>
              <w:t>სწავლებისმეთოდები</w:t>
            </w:r>
          </w:p>
        </w:tc>
      </w:tr>
      <w:tr w:rsidR="009D7832"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5E256E" w:rsidRPr="00EF1B2C" w:rsidRDefault="005E256E" w:rsidP="00C321B9">
            <w:pPr>
              <w:pStyle w:val="ListParagraph"/>
              <w:numPr>
                <w:ilvl w:val="0"/>
                <w:numId w:val="21"/>
              </w:numPr>
              <w:tabs>
                <w:tab w:val="left" w:pos="284"/>
              </w:tabs>
              <w:spacing w:after="120" w:line="240" w:lineRule="auto"/>
              <w:ind w:left="0" w:firstLine="0"/>
              <w:rPr>
                <w:rFonts w:ascii="Sylfaen" w:hAnsi="Sylfaen" w:cs="Sylfaen"/>
                <w:b/>
                <w:bCs/>
                <w:color w:val="943634" w:themeColor="accent2" w:themeShade="BF"/>
              </w:rPr>
            </w:pPr>
            <w:r w:rsidRPr="00EF1B2C">
              <w:rPr>
                <w:rFonts w:ascii="Sylfaen" w:hAnsi="Sylfaen" w:cs="Sylfaen"/>
                <w:b/>
                <w:bCs/>
                <w:u w:val="single"/>
              </w:rPr>
              <w:t>დისკუსია</w:t>
            </w:r>
            <w:r w:rsidRPr="00EF1B2C">
              <w:rPr>
                <w:rFonts w:ascii="Sylfaen" w:hAnsi="Sylfaen"/>
                <w:b/>
                <w:bCs/>
                <w:u w:val="single"/>
              </w:rPr>
              <w:t>/</w:t>
            </w:r>
            <w:r w:rsidRPr="00EF1B2C">
              <w:rPr>
                <w:rFonts w:ascii="Sylfaen" w:hAnsi="Sylfaen" w:cs="Sylfaen"/>
                <w:b/>
                <w:bCs/>
                <w:u w:val="single"/>
              </w:rPr>
              <w:t>დებატები</w:t>
            </w:r>
            <w:r w:rsidRPr="00EF1B2C">
              <w:rPr>
                <w:rFonts w:ascii="Sylfaen" w:hAnsi="Sylfaen"/>
              </w:rPr>
              <w:t xml:space="preserve"> –</w:t>
            </w:r>
            <w:r w:rsidRPr="00EF1B2C">
              <w:rPr>
                <w:rFonts w:ascii="Sylfaen" w:hAnsi="Sylfaen" w:cs="Sylfaen"/>
              </w:rPr>
              <w:t xml:space="preserve"> დისკუსიისპროცესიმკვეთრადამაღლებსსტუდენტთაჩართულობისხარისხსადააქტიურობას</w:t>
            </w:r>
            <w:r w:rsidRPr="00EF1B2C">
              <w:rPr>
                <w:rFonts w:ascii="Sylfaen" w:hAnsi="Sylfaen"/>
              </w:rPr>
              <w:t xml:space="preserve">. </w:t>
            </w:r>
            <w:r w:rsidRPr="00EF1B2C">
              <w:rPr>
                <w:rFonts w:ascii="Sylfaen" w:hAnsi="Sylfaen" w:cs="Sylfaen"/>
              </w:rPr>
              <w:t>დისკუსიაშესაძლებელიაგადაიზარდოსკამათშიდაესპროცესიარშემოიფარგლებამხოლოდპედაგოგისმიერდასმულიშეკითხვებით</w:t>
            </w:r>
            <w:r w:rsidRPr="00EF1B2C">
              <w:rPr>
                <w:rFonts w:ascii="Sylfaen" w:hAnsi="Sylfaen"/>
              </w:rPr>
              <w:t xml:space="preserve">. </w:t>
            </w:r>
            <w:r w:rsidRPr="00EF1B2C">
              <w:rPr>
                <w:rFonts w:ascii="Sylfaen" w:hAnsi="Sylfaen" w:cs="Sylfaen"/>
              </w:rPr>
              <w:t>იგიუვითარებსსტუდენტსმსჯელობისადასაკუთარიაზრისდასაბუთებისუნარს</w:t>
            </w:r>
            <w:r w:rsidRPr="00EF1B2C">
              <w:rPr>
                <w:rFonts w:ascii="Sylfaen" w:hAnsi="Sylfaen"/>
              </w:rPr>
              <w:t>.</w:t>
            </w:r>
          </w:p>
          <w:p w:rsidR="005E256E" w:rsidRPr="00EF1B2C" w:rsidRDefault="005E256E" w:rsidP="00C321B9">
            <w:pPr>
              <w:pStyle w:val="ListParagraph"/>
              <w:numPr>
                <w:ilvl w:val="0"/>
                <w:numId w:val="21"/>
              </w:numPr>
              <w:tabs>
                <w:tab w:val="left" w:pos="284"/>
              </w:tabs>
              <w:spacing w:after="120" w:line="240" w:lineRule="auto"/>
              <w:ind w:left="0" w:firstLine="0"/>
              <w:rPr>
                <w:rFonts w:ascii="Sylfaen" w:hAnsi="Sylfaen" w:cs="Sylfaen"/>
                <w:b/>
                <w:bCs/>
                <w:color w:val="943634" w:themeColor="accent2" w:themeShade="BF"/>
              </w:rPr>
            </w:pPr>
            <w:r w:rsidRPr="00EF1B2C">
              <w:rPr>
                <w:rFonts w:ascii="Sylfaen" w:hAnsi="Sylfaen" w:cs="Sylfaen"/>
                <w:b/>
                <w:bCs/>
                <w:u w:val="single"/>
              </w:rPr>
              <w:t>თანამშრომლობითი</w:t>
            </w:r>
            <w:r w:rsidRPr="00EF1B2C">
              <w:rPr>
                <w:rFonts w:ascii="Sylfaen" w:hAnsi="Sylfaen"/>
                <w:b/>
                <w:bCs/>
                <w:u w:val="single"/>
              </w:rPr>
              <w:t xml:space="preserve"> (cooperative) </w:t>
            </w:r>
            <w:r w:rsidRPr="00EF1B2C">
              <w:rPr>
                <w:rFonts w:ascii="Sylfaen" w:hAnsi="Sylfaen" w:cs="Sylfaen"/>
                <w:b/>
                <w:bCs/>
                <w:u w:val="single"/>
              </w:rPr>
              <w:t>სწავლება</w:t>
            </w:r>
            <w:r w:rsidRPr="00EF1B2C">
              <w:rPr>
                <w:rFonts w:ascii="Sylfaen" w:hAnsi="Sylfaen"/>
              </w:rPr>
              <w:t xml:space="preserve"> – </w:t>
            </w:r>
            <w:r w:rsidRPr="00EF1B2C">
              <w:rPr>
                <w:rFonts w:ascii="Sylfaen" w:hAnsi="Sylfaen" w:cs="Sylfaen"/>
              </w:rPr>
              <w:t>იმგვარისწავლებისსტრატეგიაა</w:t>
            </w:r>
            <w:r w:rsidRPr="00EF1B2C">
              <w:rPr>
                <w:rFonts w:ascii="Sylfaen" w:hAnsi="Sylfaen"/>
              </w:rPr>
              <w:t xml:space="preserve">, </w:t>
            </w:r>
            <w:r w:rsidRPr="00EF1B2C">
              <w:rPr>
                <w:rFonts w:ascii="Sylfaen" w:hAnsi="Sylfaen" w:cs="Sylfaen"/>
              </w:rPr>
              <w:t>სადაცჯგუფისთითოეულიწევრივალდებულიაარამხოლოდთვითონშეისწავლოს</w:t>
            </w:r>
            <w:r w:rsidRPr="00EF1B2C">
              <w:rPr>
                <w:rFonts w:ascii="Sylfaen" w:hAnsi="Sylfaen"/>
              </w:rPr>
              <w:t xml:space="preserve">, </w:t>
            </w:r>
            <w:r w:rsidRPr="00EF1B2C">
              <w:rPr>
                <w:rFonts w:ascii="Sylfaen" w:hAnsi="Sylfaen" w:cs="Sylfaen"/>
              </w:rPr>
              <w:t>არამედდაეხმაროსთავისთანაგუნდელსსაგნისუკეთშესწავლაში</w:t>
            </w:r>
            <w:r w:rsidRPr="00EF1B2C">
              <w:rPr>
                <w:rFonts w:ascii="Sylfaen" w:hAnsi="Sylfaen"/>
              </w:rPr>
              <w:t xml:space="preserve">. </w:t>
            </w:r>
            <w:r w:rsidRPr="00EF1B2C">
              <w:rPr>
                <w:rFonts w:ascii="Sylfaen" w:hAnsi="Sylfaen" w:cs="Sylfaen"/>
              </w:rPr>
              <w:t>ჯგუფისთითოეულიწევრიმუშაობსპრობლემაზე</w:t>
            </w:r>
            <w:r w:rsidRPr="00EF1B2C">
              <w:rPr>
                <w:rFonts w:ascii="Sylfaen" w:hAnsi="Sylfaen"/>
              </w:rPr>
              <w:t xml:space="preserve">, </w:t>
            </w:r>
            <w:r w:rsidRPr="00EF1B2C">
              <w:rPr>
                <w:rFonts w:ascii="Sylfaen" w:hAnsi="Sylfaen" w:cs="Sylfaen"/>
              </w:rPr>
              <w:t>ვიდრეყველამათგანიარდაეუფლებასაკითხს</w:t>
            </w:r>
            <w:r w:rsidRPr="00EF1B2C">
              <w:rPr>
                <w:rFonts w:ascii="Sylfaen" w:hAnsi="Sylfaen"/>
              </w:rPr>
              <w:t>.</w:t>
            </w:r>
          </w:p>
          <w:p w:rsidR="005E256E" w:rsidRPr="00EF1B2C" w:rsidRDefault="005E256E" w:rsidP="00C321B9">
            <w:pPr>
              <w:pStyle w:val="ListParagraph"/>
              <w:numPr>
                <w:ilvl w:val="0"/>
                <w:numId w:val="21"/>
              </w:numPr>
              <w:tabs>
                <w:tab w:val="left" w:pos="284"/>
              </w:tabs>
              <w:spacing w:after="120" w:line="240" w:lineRule="auto"/>
              <w:ind w:left="0" w:firstLine="0"/>
              <w:rPr>
                <w:rFonts w:ascii="Sylfaen" w:hAnsi="Sylfaen" w:cs="Sylfaen"/>
                <w:b/>
                <w:bCs/>
                <w:color w:val="943634" w:themeColor="accent2" w:themeShade="BF"/>
              </w:rPr>
            </w:pPr>
            <w:r w:rsidRPr="00EF1B2C">
              <w:rPr>
                <w:rFonts w:ascii="Sylfaen" w:hAnsi="Sylfaen" w:cs="Sylfaen"/>
                <w:b/>
                <w:bCs/>
                <w:u w:val="single"/>
              </w:rPr>
              <w:t>ჯგუფური</w:t>
            </w:r>
            <w:r w:rsidRPr="00EF1B2C">
              <w:rPr>
                <w:rFonts w:ascii="Sylfaen" w:hAnsi="Sylfaen"/>
                <w:b/>
                <w:bCs/>
                <w:u w:val="single"/>
              </w:rPr>
              <w:t xml:space="preserve"> (collaborative) </w:t>
            </w:r>
            <w:r w:rsidRPr="00EF1B2C">
              <w:rPr>
                <w:rFonts w:ascii="Sylfaen" w:hAnsi="Sylfaen" w:cs="Sylfaen"/>
                <w:b/>
                <w:bCs/>
                <w:u w:val="single"/>
              </w:rPr>
              <w:t>მუშაობა</w:t>
            </w:r>
            <w:r w:rsidRPr="00EF1B2C">
              <w:rPr>
                <w:rFonts w:ascii="Sylfaen" w:hAnsi="Sylfaen"/>
              </w:rPr>
              <w:t xml:space="preserve"> – </w:t>
            </w:r>
            <w:r w:rsidRPr="00EF1B2C">
              <w:rPr>
                <w:rFonts w:ascii="Sylfaen" w:hAnsi="Sylfaen" w:cs="Sylfaen"/>
              </w:rPr>
              <w:t>ამმეთოდითსწავლებაგულისხმობსსტუდენტთაჯგუფურადდაყოფასდამათთვისსასწავლოდავალებებისმიცემას</w:t>
            </w:r>
            <w:r w:rsidRPr="00EF1B2C">
              <w:rPr>
                <w:rFonts w:ascii="Sylfaen" w:hAnsi="Sylfaen"/>
              </w:rPr>
              <w:t xml:space="preserve">. </w:t>
            </w:r>
            <w:r w:rsidRPr="00EF1B2C">
              <w:rPr>
                <w:rFonts w:ascii="Sylfaen" w:hAnsi="Sylfaen" w:cs="Sylfaen"/>
              </w:rPr>
              <w:t>ჯგუფისწევრებიინდივიდუალურადამუშავებენსაკითხსდაპარალელურადუზიარებენთავისმოსაზრებებსჯგუფისდანარჩენწევრებს</w:t>
            </w:r>
            <w:r w:rsidRPr="00EF1B2C">
              <w:rPr>
                <w:rFonts w:ascii="Sylfaen" w:hAnsi="Sylfaen"/>
              </w:rPr>
              <w:t xml:space="preserve">. </w:t>
            </w:r>
            <w:r w:rsidRPr="00EF1B2C">
              <w:rPr>
                <w:rFonts w:ascii="Sylfaen" w:hAnsi="Sylfaen" w:cs="Sylfaen"/>
              </w:rPr>
              <w:t>დასახულიამოცანიდანგამომდინარეშესაძლებელიაჯგუფისმუშაობისპროცესშიწევრებსშორისმოხდესფუნქციებისგადანაწილება</w:t>
            </w:r>
            <w:r w:rsidRPr="00EF1B2C">
              <w:rPr>
                <w:rFonts w:ascii="Sylfaen" w:hAnsi="Sylfaen"/>
              </w:rPr>
              <w:t xml:space="preserve">. </w:t>
            </w:r>
            <w:r w:rsidRPr="00EF1B2C">
              <w:rPr>
                <w:rFonts w:ascii="Sylfaen" w:hAnsi="Sylfaen" w:cs="Sylfaen"/>
              </w:rPr>
              <w:lastRenderedPageBreak/>
              <w:t>ესსტრატეგიაუზრუნველყოფსყველასტუდენტისმაქსიმალურჩართულობასსასწავლოპროცესში</w:t>
            </w:r>
            <w:r w:rsidRPr="00EF1B2C">
              <w:rPr>
                <w:rFonts w:ascii="Sylfaen" w:hAnsi="Sylfaen"/>
              </w:rPr>
              <w:t>.</w:t>
            </w:r>
          </w:p>
          <w:p w:rsidR="005E256E" w:rsidRPr="00EF1B2C" w:rsidRDefault="005E256E" w:rsidP="00C321B9">
            <w:pPr>
              <w:pStyle w:val="ListParagraph"/>
              <w:numPr>
                <w:ilvl w:val="0"/>
                <w:numId w:val="21"/>
              </w:numPr>
              <w:tabs>
                <w:tab w:val="left" w:pos="284"/>
              </w:tabs>
              <w:spacing w:after="120" w:line="240" w:lineRule="auto"/>
              <w:ind w:left="0" w:firstLine="0"/>
              <w:rPr>
                <w:rFonts w:ascii="Sylfaen" w:hAnsi="Sylfaen" w:cs="Sylfaen"/>
                <w:b/>
                <w:bCs/>
                <w:color w:val="943634" w:themeColor="accent2" w:themeShade="BF"/>
              </w:rPr>
            </w:pPr>
            <w:r w:rsidRPr="00EF1B2C">
              <w:rPr>
                <w:rFonts w:ascii="Sylfaen" w:hAnsi="Sylfaen" w:cs="Sylfaen"/>
                <w:b/>
                <w:bCs/>
                <w:u w:val="single"/>
              </w:rPr>
              <w:t>პრობლემაზედაფუძნებულისწავლება</w:t>
            </w:r>
            <w:r w:rsidRPr="00EF1B2C">
              <w:rPr>
                <w:rFonts w:ascii="Sylfaen" w:hAnsi="Sylfaen"/>
                <w:b/>
                <w:bCs/>
                <w:u w:val="single"/>
              </w:rPr>
              <w:t xml:space="preserve"> (PBL)</w:t>
            </w:r>
            <w:r w:rsidRPr="00EF1B2C">
              <w:rPr>
                <w:rFonts w:ascii="Sylfaen" w:hAnsi="Sylfaen"/>
              </w:rPr>
              <w:t xml:space="preserve"> - </w:t>
            </w:r>
            <w:r w:rsidRPr="00EF1B2C">
              <w:rPr>
                <w:rFonts w:ascii="Sylfaen" w:hAnsi="Sylfaen" w:cs="Sylfaen"/>
              </w:rPr>
              <w:t>მეთოდი</w:t>
            </w:r>
            <w:r w:rsidRPr="00EF1B2C">
              <w:rPr>
                <w:rFonts w:ascii="Sylfaen" w:hAnsi="Sylfaen"/>
              </w:rPr>
              <w:t xml:space="preserve">, </w:t>
            </w:r>
            <w:r w:rsidRPr="00EF1B2C">
              <w:rPr>
                <w:rFonts w:ascii="Sylfaen" w:hAnsi="Sylfaen" w:cs="Sylfaen"/>
              </w:rPr>
              <w:t>რომელიცახალიცოდნისმიღებისდაინტეგრაციისპროცესისსაწყისეტაპადიყენებსკონკრეტულპრობლემას</w:t>
            </w:r>
            <w:r w:rsidRPr="00EF1B2C">
              <w:rPr>
                <w:rFonts w:ascii="Sylfaen" w:hAnsi="Sylfaen"/>
              </w:rPr>
              <w:t>.</w:t>
            </w:r>
          </w:p>
          <w:p w:rsidR="005E256E" w:rsidRPr="00EF1B2C" w:rsidRDefault="005E256E" w:rsidP="00C321B9">
            <w:pPr>
              <w:pStyle w:val="ListParagraph"/>
              <w:numPr>
                <w:ilvl w:val="0"/>
                <w:numId w:val="21"/>
              </w:numPr>
              <w:tabs>
                <w:tab w:val="left" w:pos="284"/>
              </w:tabs>
              <w:spacing w:after="120" w:line="240" w:lineRule="auto"/>
              <w:ind w:left="0" w:firstLine="0"/>
              <w:rPr>
                <w:rFonts w:ascii="Sylfaen" w:hAnsi="Sylfaen" w:cs="Sylfaen"/>
                <w:b/>
                <w:bCs/>
                <w:color w:val="943634" w:themeColor="accent2" w:themeShade="BF"/>
              </w:rPr>
            </w:pPr>
            <w:r w:rsidRPr="00EF1B2C">
              <w:rPr>
                <w:rFonts w:ascii="Sylfaen" w:hAnsi="Sylfaen" w:cs="Sylfaen"/>
                <w:b/>
                <w:bCs/>
                <w:u w:val="single"/>
              </w:rPr>
              <w:t>ევრისტიკულიმეთოდი</w:t>
            </w:r>
            <w:r w:rsidRPr="00EF1B2C">
              <w:rPr>
                <w:rFonts w:ascii="Sylfaen" w:hAnsi="Sylfaen"/>
              </w:rPr>
              <w:t xml:space="preserve"> – </w:t>
            </w:r>
            <w:r w:rsidRPr="00EF1B2C">
              <w:rPr>
                <w:rFonts w:ascii="Sylfaen" w:hAnsi="Sylfaen" w:cs="Sylfaen"/>
              </w:rPr>
              <w:t>ეფუძნებადასმულიამოცანისეტაპობრივგადაწყვეტას</w:t>
            </w:r>
            <w:r w:rsidRPr="00EF1B2C">
              <w:rPr>
                <w:rFonts w:ascii="Sylfaen" w:hAnsi="Sylfaen"/>
              </w:rPr>
              <w:t xml:space="preserve">. </w:t>
            </w:r>
            <w:r w:rsidRPr="00EF1B2C">
              <w:rPr>
                <w:rFonts w:ascii="Sylfaen" w:hAnsi="Sylfaen" w:cs="Sylfaen"/>
              </w:rPr>
              <w:t>ესპროცესისწავლებისასფაქტებისდამოუკიდებლადდაფიქსირებისადამათშორისკავშირებისდანახვისგზითხორციელდება</w:t>
            </w:r>
            <w:r w:rsidRPr="00EF1B2C">
              <w:rPr>
                <w:rFonts w:ascii="Sylfaen" w:hAnsi="Sylfaen"/>
              </w:rPr>
              <w:t>.</w:t>
            </w:r>
          </w:p>
          <w:p w:rsidR="005E256E" w:rsidRPr="00EF1B2C" w:rsidRDefault="005E256E" w:rsidP="00C321B9">
            <w:pPr>
              <w:pStyle w:val="ListParagraph"/>
              <w:numPr>
                <w:ilvl w:val="0"/>
                <w:numId w:val="21"/>
              </w:numPr>
              <w:tabs>
                <w:tab w:val="left" w:pos="284"/>
              </w:tabs>
              <w:spacing w:after="120" w:line="240" w:lineRule="auto"/>
              <w:ind w:left="0" w:firstLine="0"/>
              <w:rPr>
                <w:rFonts w:ascii="Sylfaen" w:hAnsi="Sylfaen" w:cs="Sylfaen"/>
                <w:b/>
                <w:bCs/>
                <w:color w:val="943634" w:themeColor="accent2" w:themeShade="BF"/>
              </w:rPr>
            </w:pPr>
            <w:r w:rsidRPr="00EF1B2C">
              <w:rPr>
                <w:rFonts w:ascii="Sylfaen" w:hAnsi="Sylfaen" w:cs="Sylfaen"/>
                <w:b/>
                <w:bCs/>
                <w:u w:val="single"/>
              </w:rPr>
              <w:t>შემთხვევებისშესწავლა</w:t>
            </w:r>
            <w:r w:rsidRPr="00EF1B2C">
              <w:rPr>
                <w:rFonts w:ascii="Sylfaen" w:hAnsi="Sylfaen"/>
                <w:b/>
                <w:bCs/>
                <w:u w:val="single"/>
              </w:rPr>
              <w:t xml:space="preserve"> (Case study)</w:t>
            </w:r>
            <w:r w:rsidRPr="00EF1B2C">
              <w:rPr>
                <w:rFonts w:ascii="Sylfaen" w:hAnsi="Sylfaen"/>
              </w:rPr>
              <w:t xml:space="preserve"> – </w:t>
            </w:r>
            <w:r w:rsidRPr="00EF1B2C">
              <w:rPr>
                <w:rFonts w:ascii="Sylfaen" w:hAnsi="Sylfaen" w:cs="Sylfaen"/>
              </w:rPr>
              <w:t>აქტიურიპრობლემურ</w:t>
            </w:r>
            <w:r w:rsidRPr="00EF1B2C">
              <w:rPr>
                <w:rFonts w:ascii="Sylfaen" w:hAnsi="Sylfaen"/>
              </w:rPr>
              <w:t>-</w:t>
            </w:r>
            <w:r w:rsidRPr="00EF1B2C">
              <w:rPr>
                <w:rFonts w:ascii="Sylfaen" w:hAnsi="Sylfaen" w:cs="Sylfaen"/>
              </w:rPr>
              <w:t>სიტუაციურიანალიზისმეთოდი</w:t>
            </w:r>
            <w:r w:rsidRPr="00EF1B2C">
              <w:rPr>
                <w:rFonts w:ascii="Sylfaen" w:hAnsi="Sylfaen"/>
              </w:rPr>
              <w:t xml:space="preserve">, </w:t>
            </w:r>
            <w:r w:rsidRPr="00EF1B2C">
              <w:rPr>
                <w:rFonts w:ascii="Sylfaen" w:hAnsi="Sylfaen" w:cs="Sylfaen"/>
              </w:rPr>
              <w:t>რომლისსაფუძველიასწავლებაკონკრეტულიამოცანების</w:t>
            </w:r>
            <w:r w:rsidRPr="00EF1B2C">
              <w:rPr>
                <w:rFonts w:ascii="Sylfaen" w:hAnsi="Sylfaen"/>
              </w:rPr>
              <w:t xml:space="preserve"> - </w:t>
            </w:r>
            <w:r w:rsidRPr="00EF1B2C">
              <w:rPr>
                <w:rFonts w:ascii="Sylfaen" w:hAnsi="Sylfaen" w:cs="Sylfaen"/>
              </w:rPr>
              <w:t>სიტუაციებისგადაჭრისგზით</w:t>
            </w:r>
            <w:r w:rsidRPr="00EF1B2C">
              <w:rPr>
                <w:rFonts w:ascii="Sylfaen" w:hAnsi="Sylfaen"/>
              </w:rPr>
              <w:t xml:space="preserve"> (</w:t>
            </w:r>
            <w:r w:rsidRPr="00EF1B2C">
              <w:rPr>
                <w:rFonts w:ascii="Sylfaen" w:hAnsi="Sylfaen" w:cs="Sylfaen"/>
              </w:rPr>
              <w:t>ე</w:t>
            </w:r>
            <w:r w:rsidRPr="00EF1B2C">
              <w:rPr>
                <w:rFonts w:ascii="Sylfaen" w:hAnsi="Sylfaen"/>
              </w:rPr>
              <w:t xml:space="preserve">. </w:t>
            </w:r>
            <w:r w:rsidRPr="00EF1B2C">
              <w:rPr>
                <w:rFonts w:ascii="Sylfaen" w:hAnsi="Sylfaen" w:cs="Sylfaen"/>
              </w:rPr>
              <w:t>წ</w:t>
            </w:r>
            <w:r w:rsidRPr="00EF1B2C">
              <w:rPr>
                <w:rFonts w:ascii="Sylfaen" w:hAnsi="Sylfaen"/>
              </w:rPr>
              <w:t>. ”</w:t>
            </w:r>
            <w:r w:rsidRPr="00EF1B2C">
              <w:rPr>
                <w:rFonts w:ascii="Sylfaen" w:hAnsi="Sylfaen" w:cs="Sylfaen"/>
              </w:rPr>
              <w:t>კეისების</w:t>
            </w:r>
            <w:r w:rsidRPr="00EF1B2C">
              <w:rPr>
                <w:rFonts w:ascii="Sylfaen" w:hAnsi="Sylfaen"/>
              </w:rPr>
              <w:t xml:space="preserve">” </w:t>
            </w:r>
            <w:r w:rsidRPr="00EF1B2C">
              <w:rPr>
                <w:rFonts w:ascii="Sylfaen" w:hAnsi="Sylfaen" w:cs="Sylfaen"/>
              </w:rPr>
              <w:t>ამოხსნა</w:t>
            </w:r>
            <w:r w:rsidRPr="00EF1B2C">
              <w:rPr>
                <w:rFonts w:ascii="Sylfaen" w:hAnsi="Sylfaen"/>
              </w:rPr>
              <w:t xml:space="preserve">). </w:t>
            </w:r>
            <w:r w:rsidRPr="00EF1B2C">
              <w:rPr>
                <w:rFonts w:ascii="Sylfaen" w:hAnsi="Sylfaen" w:cs="Sylfaen"/>
              </w:rPr>
              <w:t>სწავლებისესმეთოდიდაფუძნებულიაკონკრეტულიპრაქტიკულიმაგალითების</w:t>
            </w:r>
            <w:r w:rsidRPr="00EF1B2C">
              <w:rPr>
                <w:rFonts w:ascii="Sylfaen" w:hAnsi="Sylfaen"/>
              </w:rPr>
              <w:t xml:space="preserve"> (</w:t>
            </w:r>
            <w:r w:rsidRPr="00EF1B2C">
              <w:rPr>
                <w:rFonts w:ascii="Sylfaen" w:hAnsi="Sylfaen" w:cs="Sylfaen"/>
              </w:rPr>
              <w:t>კეისების</w:t>
            </w:r>
            <w:r w:rsidRPr="00EF1B2C">
              <w:rPr>
                <w:rFonts w:ascii="Sylfaen" w:hAnsi="Sylfaen"/>
              </w:rPr>
              <w:t xml:space="preserve">) </w:t>
            </w:r>
            <w:r w:rsidRPr="00EF1B2C">
              <w:rPr>
                <w:rFonts w:ascii="Sylfaen" w:hAnsi="Sylfaen" w:cs="Sylfaen"/>
              </w:rPr>
              <w:t>განხილვაზე</w:t>
            </w:r>
            <w:r w:rsidRPr="00EF1B2C">
              <w:rPr>
                <w:rFonts w:ascii="Sylfaen" w:hAnsi="Sylfaen"/>
              </w:rPr>
              <w:t>. ”</w:t>
            </w:r>
            <w:r w:rsidRPr="00EF1B2C">
              <w:rPr>
                <w:rFonts w:ascii="Sylfaen" w:hAnsi="Sylfaen" w:cs="Sylfaen"/>
              </w:rPr>
              <w:t>კეისი</w:t>
            </w:r>
            <w:r w:rsidRPr="00EF1B2C">
              <w:rPr>
                <w:rFonts w:ascii="Sylfaen" w:hAnsi="Sylfaen"/>
              </w:rPr>
              <w:t xml:space="preserve">” </w:t>
            </w:r>
            <w:r w:rsidRPr="00EF1B2C">
              <w:rPr>
                <w:rFonts w:ascii="Sylfaen" w:hAnsi="Sylfaen" w:cs="Sylfaen"/>
              </w:rPr>
              <w:t>წარმოადგენსერთგვარინსტრუმენტს</w:t>
            </w:r>
            <w:r w:rsidRPr="00EF1B2C">
              <w:rPr>
                <w:rFonts w:ascii="Sylfaen" w:hAnsi="Sylfaen"/>
              </w:rPr>
              <w:t xml:space="preserve">, </w:t>
            </w:r>
            <w:r w:rsidRPr="00EF1B2C">
              <w:rPr>
                <w:rFonts w:ascii="Sylfaen" w:hAnsi="Sylfaen" w:cs="Sylfaen"/>
              </w:rPr>
              <w:t>რომელიცმიღებულითეორიულიცოდნისგამოყენებისსაშუალებასიძლევაპრაქტიკულიამოცანებისგადაწყვეტისათვის</w:t>
            </w:r>
            <w:r w:rsidRPr="00EF1B2C">
              <w:rPr>
                <w:rFonts w:ascii="Sylfaen" w:hAnsi="Sylfaen"/>
              </w:rPr>
              <w:t xml:space="preserve">. </w:t>
            </w:r>
            <w:r w:rsidRPr="00EF1B2C">
              <w:rPr>
                <w:rFonts w:ascii="Sylfaen" w:hAnsi="Sylfaen" w:cs="Sylfaen"/>
              </w:rPr>
              <w:t>თეორიისადაპრაქტიკისშეხამებით</w:t>
            </w:r>
            <w:r w:rsidRPr="00EF1B2C">
              <w:rPr>
                <w:rFonts w:ascii="Sylfaen" w:hAnsi="Sylfaen"/>
              </w:rPr>
              <w:t xml:space="preserve">, </w:t>
            </w:r>
            <w:r w:rsidRPr="00EF1B2C">
              <w:rPr>
                <w:rFonts w:ascii="Sylfaen" w:hAnsi="Sylfaen" w:cs="Sylfaen"/>
              </w:rPr>
              <w:t>მეთოდიეფექტიანადანვითარებსდასაბუთებულიგადაწყვეტილებებისშეზღუდულდროშიმიღებისუნარს</w:t>
            </w:r>
            <w:r w:rsidRPr="00EF1B2C">
              <w:rPr>
                <w:rFonts w:ascii="Sylfaen" w:hAnsi="Sylfaen"/>
              </w:rPr>
              <w:t xml:space="preserve">. </w:t>
            </w:r>
            <w:r w:rsidRPr="00EF1B2C">
              <w:rPr>
                <w:rFonts w:ascii="Sylfaen" w:hAnsi="Sylfaen" w:cs="Sylfaen"/>
              </w:rPr>
              <w:t>სტუდენტებსუნვითარდებათანალიტიკურიაზროვნება</w:t>
            </w:r>
            <w:r w:rsidRPr="00EF1B2C">
              <w:rPr>
                <w:rFonts w:ascii="Sylfaen" w:hAnsi="Sylfaen"/>
              </w:rPr>
              <w:t xml:space="preserve">, </w:t>
            </w:r>
            <w:r w:rsidRPr="00EF1B2C">
              <w:rPr>
                <w:rFonts w:ascii="Sylfaen" w:hAnsi="Sylfaen" w:cs="Sylfaen"/>
              </w:rPr>
              <w:t>გუნდურიმუშაობის</w:t>
            </w:r>
            <w:r w:rsidRPr="00EF1B2C">
              <w:rPr>
                <w:rFonts w:ascii="Sylfaen" w:hAnsi="Sylfaen"/>
              </w:rPr>
              <w:t xml:space="preserve">, </w:t>
            </w:r>
            <w:r w:rsidRPr="00EF1B2C">
              <w:rPr>
                <w:rFonts w:ascii="Sylfaen" w:hAnsi="Sylfaen" w:cs="Sylfaen"/>
              </w:rPr>
              <w:t>ალტერნატიულიაზრისმოსმენისადაგაგების</w:t>
            </w:r>
            <w:r w:rsidRPr="00EF1B2C">
              <w:rPr>
                <w:rFonts w:ascii="Sylfaen" w:hAnsi="Sylfaen"/>
              </w:rPr>
              <w:t xml:space="preserve">, </w:t>
            </w:r>
            <w:r w:rsidRPr="00EF1B2C">
              <w:rPr>
                <w:rFonts w:ascii="Sylfaen" w:hAnsi="Sylfaen" w:cs="Sylfaen"/>
              </w:rPr>
              <w:t>ალტერნატივებისგათვალისწინებითგანზოგადოებულიგადაწყვეტილებებისგამომუშავების</w:t>
            </w:r>
            <w:r w:rsidRPr="00EF1B2C">
              <w:rPr>
                <w:rFonts w:ascii="Sylfaen" w:hAnsi="Sylfaen"/>
              </w:rPr>
              <w:t xml:space="preserve">, </w:t>
            </w:r>
            <w:r w:rsidRPr="00EF1B2C">
              <w:rPr>
                <w:rFonts w:ascii="Sylfaen" w:hAnsi="Sylfaen" w:cs="Sylfaen"/>
              </w:rPr>
              <w:t>მოქმედებებისდაგეგმვისადამათიშედეგებისპროგნოზირებისუნარი</w:t>
            </w:r>
            <w:r w:rsidRPr="00EF1B2C">
              <w:rPr>
                <w:rFonts w:ascii="Sylfaen" w:hAnsi="Sylfaen"/>
              </w:rPr>
              <w:t>.</w:t>
            </w:r>
          </w:p>
          <w:p w:rsidR="005E256E" w:rsidRPr="00EF1B2C" w:rsidRDefault="005E256E" w:rsidP="00C321B9">
            <w:pPr>
              <w:pStyle w:val="ListParagraph"/>
              <w:numPr>
                <w:ilvl w:val="0"/>
                <w:numId w:val="21"/>
              </w:numPr>
              <w:tabs>
                <w:tab w:val="left" w:pos="284"/>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rPr>
              <w:t>გონებრივიიერიში</w:t>
            </w:r>
            <w:r w:rsidRPr="00EF1B2C">
              <w:rPr>
                <w:rFonts w:ascii="Sylfaen" w:hAnsi="Sylfaen"/>
                <w:b/>
                <w:bCs/>
                <w:u w:val="single"/>
              </w:rPr>
              <w:t xml:space="preserve"> (Brain storming)</w:t>
            </w:r>
            <w:r w:rsidRPr="00EF1B2C">
              <w:rPr>
                <w:rFonts w:ascii="Sylfaen" w:hAnsi="Sylfaen"/>
              </w:rPr>
              <w:t xml:space="preserve"> – </w:t>
            </w:r>
            <w:r w:rsidRPr="00EF1B2C">
              <w:rPr>
                <w:rFonts w:ascii="Sylfaen" w:hAnsi="Sylfaen" w:cs="Sylfaen"/>
              </w:rPr>
              <w:t>პრობლემისგადაჭრისოპერატიულიმეთოდიშემოქმედებითიაქტიურობისსტიმულირებისსაფუძველზე</w:t>
            </w:r>
            <w:r w:rsidRPr="00EF1B2C">
              <w:rPr>
                <w:rFonts w:ascii="Sylfaen" w:hAnsi="Sylfaen"/>
              </w:rPr>
              <w:t xml:space="preserve">. </w:t>
            </w:r>
            <w:r w:rsidRPr="00EF1B2C">
              <w:rPr>
                <w:rFonts w:ascii="Sylfaen" w:hAnsi="Sylfaen" w:cs="Sylfaen"/>
              </w:rPr>
              <w:t>მეთოდიგულისხმობსთემისფარგლებშიკონკრეტულისაკითხის</w:t>
            </w:r>
            <w:r w:rsidRPr="00EF1B2C">
              <w:rPr>
                <w:rFonts w:ascii="Sylfaen" w:hAnsi="Sylfaen"/>
              </w:rPr>
              <w:t>/</w:t>
            </w:r>
            <w:r w:rsidRPr="00EF1B2C">
              <w:rPr>
                <w:rFonts w:ascii="Sylfaen" w:hAnsi="Sylfaen" w:cs="Sylfaen"/>
              </w:rPr>
              <w:t>პრობლემისშესახებმაქსიმალურადმეტი</w:t>
            </w:r>
            <w:r w:rsidRPr="00EF1B2C">
              <w:rPr>
                <w:rFonts w:ascii="Sylfaen" w:hAnsi="Sylfaen"/>
              </w:rPr>
              <w:t xml:space="preserve">, </w:t>
            </w:r>
            <w:r w:rsidRPr="00EF1B2C">
              <w:rPr>
                <w:rFonts w:ascii="Sylfaen" w:hAnsi="Sylfaen" w:cs="Sylfaen"/>
              </w:rPr>
              <w:t>სასურველიარადიკალურადგანსხვავებულიაზრის</w:t>
            </w:r>
            <w:r w:rsidRPr="00EF1B2C">
              <w:rPr>
                <w:rFonts w:ascii="Sylfaen" w:hAnsi="Sylfaen"/>
              </w:rPr>
              <w:t xml:space="preserve">, </w:t>
            </w:r>
            <w:r w:rsidRPr="00EF1B2C">
              <w:rPr>
                <w:rFonts w:ascii="Sylfaen" w:hAnsi="Sylfaen" w:cs="Sylfaen"/>
              </w:rPr>
              <w:t>იდეისჩამოყალიბებისადაგამოთქმისხელშეწყობას</w:t>
            </w:r>
            <w:r w:rsidRPr="00EF1B2C">
              <w:rPr>
                <w:rFonts w:ascii="Sylfaen" w:hAnsi="Sylfaen"/>
              </w:rPr>
              <w:t xml:space="preserve">. </w:t>
            </w:r>
            <w:r w:rsidRPr="00EF1B2C">
              <w:rPr>
                <w:rFonts w:ascii="Sylfaen" w:hAnsi="Sylfaen" w:cs="Sylfaen"/>
              </w:rPr>
              <w:t>აღნიშნულიმეთოდიგანაპირობებსპრობლემისადმიშემოქმედებითიმიდგომისგანვითარებას</w:t>
            </w:r>
            <w:r w:rsidRPr="00EF1B2C">
              <w:rPr>
                <w:rFonts w:ascii="Sylfaen" w:hAnsi="Sylfaen"/>
              </w:rPr>
              <w:t xml:space="preserve">. </w:t>
            </w:r>
            <w:r w:rsidRPr="00EF1B2C">
              <w:rPr>
                <w:rFonts w:ascii="Sylfaen" w:hAnsi="Sylfaen" w:cs="Sylfaen"/>
              </w:rPr>
              <w:t>მეთოდისგამოყენებაეფექტიანიამრავალრიცხოვანიჯგუფისარსებობისპირობებშიდაშედგებარამდენიმეძირითადიეტაპისგან</w:t>
            </w:r>
            <w:r w:rsidRPr="00EF1B2C">
              <w:rPr>
                <w:rFonts w:ascii="Sylfaen" w:hAnsi="Sylfaen"/>
              </w:rPr>
              <w:t xml:space="preserve">: </w:t>
            </w:r>
            <w:r w:rsidRPr="00EF1B2C">
              <w:rPr>
                <w:rFonts w:ascii="Sylfaen" w:hAnsi="Sylfaen"/>
              </w:rPr>
              <w:sym w:font="Symbol" w:char="F02D"/>
            </w:r>
            <w:r w:rsidRPr="00EF1B2C">
              <w:rPr>
                <w:rFonts w:ascii="Sylfaen" w:hAnsi="Sylfaen" w:cs="Sylfaen"/>
              </w:rPr>
              <w:t>პრობლემის</w:t>
            </w:r>
            <w:r w:rsidRPr="00EF1B2C">
              <w:rPr>
                <w:rFonts w:ascii="Sylfaen" w:hAnsi="Sylfaen"/>
              </w:rPr>
              <w:t>/</w:t>
            </w:r>
            <w:r w:rsidRPr="00EF1B2C">
              <w:rPr>
                <w:rFonts w:ascii="Sylfaen" w:hAnsi="Sylfaen" w:cs="Sylfaen"/>
              </w:rPr>
              <w:t>საკითხისგანსაზღვრაშემოქმედებითიკუთხით</w:t>
            </w:r>
            <w:r w:rsidRPr="00EF1B2C">
              <w:rPr>
                <w:rFonts w:ascii="Sylfaen" w:hAnsi="Sylfaen"/>
              </w:rPr>
              <w:t xml:space="preserve">; </w:t>
            </w:r>
            <w:r w:rsidRPr="00EF1B2C">
              <w:rPr>
                <w:rFonts w:ascii="Sylfaen" w:hAnsi="Sylfaen"/>
              </w:rPr>
              <w:sym w:font="Symbol" w:char="F02D"/>
            </w:r>
            <w:r w:rsidRPr="00EF1B2C">
              <w:rPr>
                <w:rFonts w:ascii="Sylfaen" w:hAnsi="Sylfaen" w:cs="Sylfaen"/>
              </w:rPr>
              <w:t>დროისგარკვეულმონაკვეთშისაკითხისირგვლივმსმენელთამიერგამოთქმულიიდეებისკრიტიკისგარეშეჩანიშვნა</w:t>
            </w:r>
            <w:r w:rsidRPr="00EF1B2C">
              <w:rPr>
                <w:rFonts w:ascii="Sylfaen" w:hAnsi="Sylfaen"/>
              </w:rPr>
              <w:t xml:space="preserve"> (</w:t>
            </w:r>
            <w:r w:rsidRPr="00EF1B2C">
              <w:rPr>
                <w:rFonts w:ascii="Sylfaen" w:hAnsi="Sylfaen" w:cs="Sylfaen"/>
              </w:rPr>
              <w:t>ძირითადადდაფაზე</w:t>
            </w:r>
            <w:r w:rsidRPr="00EF1B2C">
              <w:rPr>
                <w:rFonts w:ascii="Sylfaen" w:hAnsi="Sylfaen"/>
              </w:rPr>
              <w:t xml:space="preserve">); </w:t>
            </w:r>
            <w:r w:rsidRPr="00EF1B2C">
              <w:rPr>
                <w:rFonts w:ascii="Sylfaen" w:hAnsi="Sylfaen"/>
              </w:rPr>
              <w:sym w:font="Symbol" w:char="F02D"/>
            </w:r>
            <w:r w:rsidRPr="00EF1B2C">
              <w:rPr>
                <w:rFonts w:ascii="Sylfaen" w:hAnsi="Sylfaen" w:cs="Sylfaen"/>
              </w:rPr>
              <w:t>შეფასებისკრიტერიუმებისგანსაზღვრაკვლევისმიზანთანიდეისშესაბამისობისდასადგენად</w:t>
            </w:r>
            <w:r w:rsidRPr="00EF1B2C">
              <w:rPr>
                <w:rFonts w:ascii="Sylfaen" w:hAnsi="Sylfaen"/>
              </w:rPr>
              <w:t xml:space="preserve">; </w:t>
            </w:r>
            <w:r w:rsidRPr="00EF1B2C">
              <w:rPr>
                <w:rFonts w:ascii="Sylfaen" w:hAnsi="Sylfaen"/>
              </w:rPr>
              <w:sym w:font="Symbol" w:char="F02D"/>
            </w:r>
            <w:r w:rsidRPr="00EF1B2C">
              <w:rPr>
                <w:rFonts w:ascii="Sylfaen" w:hAnsi="Sylfaen" w:cs="Sylfaen"/>
              </w:rPr>
              <w:t>შერჩეულიიდეებისშეფასებაწინასწარგასაზღვრულიკრიტერიუმებით</w:t>
            </w:r>
            <w:r w:rsidRPr="00EF1B2C">
              <w:rPr>
                <w:rFonts w:ascii="Sylfaen" w:hAnsi="Sylfaen"/>
              </w:rPr>
              <w:t xml:space="preserve">; 4 </w:t>
            </w:r>
            <w:r w:rsidRPr="00EF1B2C">
              <w:rPr>
                <w:rFonts w:ascii="Sylfaen" w:hAnsi="Sylfaen"/>
              </w:rPr>
              <w:sym w:font="Symbol" w:char="F02D"/>
            </w:r>
            <w:r w:rsidRPr="00EF1B2C">
              <w:rPr>
                <w:rFonts w:ascii="Sylfaen" w:hAnsi="Sylfaen" w:cs="Sylfaen"/>
              </w:rPr>
              <w:t>გამორიცხვისგზითიმიდეებისგამორჩევა</w:t>
            </w:r>
            <w:r w:rsidRPr="00EF1B2C">
              <w:rPr>
                <w:rFonts w:ascii="Sylfaen" w:hAnsi="Sylfaen"/>
              </w:rPr>
              <w:t xml:space="preserve">, </w:t>
            </w:r>
            <w:r w:rsidRPr="00EF1B2C">
              <w:rPr>
                <w:rFonts w:ascii="Sylfaen" w:hAnsi="Sylfaen" w:cs="Sylfaen"/>
              </w:rPr>
              <w:t>რომლებიცყველაზემეტადშეესაბამებადასმულსაკითხს</w:t>
            </w:r>
            <w:r w:rsidRPr="00EF1B2C">
              <w:rPr>
                <w:rFonts w:ascii="Sylfaen" w:hAnsi="Sylfaen"/>
              </w:rPr>
              <w:t xml:space="preserve">; </w:t>
            </w:r>
            <w:r w:rsidRPr="00EF1B2C">
              <w:rPr>
                <w:rFonts w:ascii="Sylfaen" w:hAnsi="Sylfaen"/>
              </w:rPr>
              <w:sym w:font="Symbol" w:char="F02D"/>
            </w:r>
            <w:r w:rsidRPr="00EF1B2C">
              <w:rPr>
                <w:rFonts w:ascii="Sylfaen" w:hAnsi="Sylfaen" w:cs="Sylfaen"/>
              </w:rPr>
              <w:t>უმაღლესიშეფასებისმქონეიდეის</w:t>
            </w:r>
            <w:r w:rsidRPr="00EF1B2C">
              <w:rPr>
                <w:rFonts w:ascii="Sylfaen" w:hAnsi="Sylfaen"/>
              </w:rPr>
              <w:t xml:space="preserve">, </w:t>
            </w:r>
            <w:r w:rsidRPr="00EF1B2C">
              <w:rPr>
                <w:rFonts w:ascii="Sylfaen" w:hAnsi="Sylfaen" w:cs="Sylfaen"/>
              </w:rPr>
              <w:t>როგორცდასახულიპრობლემისგადაჭრისსაუკეთესოსაშუალებისგამოვლენა</w:t>
            </w:r>
            <w:r w:rsidRPr="00EF1B2C">
              <w:rPr>
                <w:rFonts w:ascii="Sylfaen" w:hAnsi="Sylfaen"/>
              </w:rPr>
              <w:t>.</w:t>
            </w:r>
          </w:p>
          <w:p w:rsidR="005E256E" w:rsidRPr="00EF1B2C" w:rsidRDefault="005E256E" w:rsidP="00C321B9">
            <w:pPr>
              <w:pStyle w:val="ListParagraph"/>
              <w:numPr>
                <w:ilvl w:val="0"/>
                <w:numId w:val="21"/>
              </w:numPr>
              <w:tabs>
                <w:tab w:val="left" w:pos="284"/>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rPr>
              <w:t>როლურიდასიტუაციურითამაშები</w:t>
            </w:r>
            <w:r w:rsidRPr="00EF1B2C">
              <w:rPr>
                <w:rFonts w:ascii="Sylfaen" w:hAnsi="Sylfaen"/>
              </w:rPr>
              <w:t xml:space="preserve"> – </w:t>
            </w:r>
            <w:r w:rsidRPr="00EF1B2C">
              <w:rPr>
                <w:rFonts w:ascii="Sylfaen" w:hAnsi="Sylfaen" w:cs="Sylfaen"/>
              </w:rPr>
              <w:t>მიეკუთვნებათამაშებისტიპისმეთოდებს</w:t>
            </w:r>
            <w:r w:rsidRPr="00EF1B2C">
              <w:rPr>
                <w:rFonts w:ascii="Sylfaen" w:hAnsi="Sylfaen"/>
              </w:rPr>
              <w:t xml:space="preserve">, </w:t>
            </w:r>
            <w:r w:rsidRPr="00EF1B2C">
              <w:rPr>
                <w:rFonts w:ascii="Sylfaen" w:hAnsi="Sylfaen" w:cs="Sylfaen"/>
              </w:rPr>
              <w:t>რომლებიცმოიცავენსაქმიან</w:t>
            </w:r>
            <w:r w:rsidRPr="00EF1B2C">
              <w:rPr>
                <w:rFonts w:ascii="Sylfaen" w:hAnsi="Sylfaen"/>
              </w:rPr>
              <w:t xml:space="preserve"> (</w:t>
            </w:r>
            <w:r w:rsidRPr="00EF1B2C">
              <w:rPr>
                <w:rFonts w:ascii="Sylfaen" w:hAnsi="Sylfaen" w:cs="Sylfaen"/>
              </w:rPr>
              <w:t>როლურ</w:t>
            </w:r>
            <w:r w:rsidRPr="00EF1B2C">
              <w:rPr>
                <w:rFonts w:ascii="Sylfaen" w:hAnsi="Sylfaen"/>
              </w:rPr>
              <w:t xml:space="preserve">) </w:t>
            </w:r>
            <w:r w:rsidRPr="00EF1B2C">
              <w:rPr>
                <w:rFonts w:ascii="Sylfaen" w:hAnsi="Sylfaen" w:cs="Sylfaen"/>
              </w:rPr>
              <w:t>თამაშებს</w:t>
            </w:r>
            <w:r w:rsidRPr="00EF1B2C">
              <w:rPr>
                <w:rFonts w:ascii="Sylfaen" w:hAnsi="Sylfaen"/>
              </w:rPr>
              <w:t xml:space="preserve">, </w:t>
            </w:r>
            <w:r w:rsidRPr="00EF1B2C">
              <w:rPr>
                <w:rFonts w:ascii="Sylfaen" w:hAnsi="Sylfaen" w:cs="Sylfaen"/>
              </w:rPr>
              <w:t>დიდაქტიკურანუსასწავლოთამაშებს</w:t>
            </w:r>
            <w:r w:rsidRPr="00EF1B2C">
              <w:rPr>
                <w:rFonts w:ascii="Sylfaen" w:hAnsi="Sylfaen"/>
              </w:rPr>
              <w:t xml:space="preserve">, </w:t>
            </w:r>
            <w:r w:rsidRPr="00EF1B2C">
              <w:rPr>
                <w:rFonts w:ascii="Sylfaen" w:hAnsi="Sylfaen" w:cs="Sylfaen"/>
              </w:rPr>
              <w:t>სათამაშოსიტუაციებს</w:t>
            </w:r>
            <w:r w:rsidRPr="00EF1B2C">
              <w:rPr>
                <w:rFonts w:ascii="Sylfaen" w:hAnsi="Sylfaen"/>
              </w:rPr>
              <w:t xml:space="preserve"> (</w:t>
            </w:r>
            <w:r w:rsidRPr="00EF1B2C">
              <w:rPr>
                <w:rFonts w:ascii="Sylfaen" w:hAnsi="Sylfaen" w:cs="Sylfaen"/>
              </w:rPr>
              <w:t>სიტუაციურთამაშებს</w:t>
            </w:r>
            <w:r w:rsidRPr="00EF1B2C">
              <w:rPr>
                <w:rFonts w:ascii="Sylfaen" w:hAnsi="Sylfaen"/>
              </w:rPr>
              <w:t xml:space="preserve">), </w:t>
            </w:r>
            <w:r w:rsidRPr="00EF1B2C">
              <w:rPr>
                <w:rFonts w:ascii="Sylfaen" w:hAnsi="Sylfaen" w:cs="Sylfaen"/>
              </w:rPr>
              <w:t>სათამაშოხერხებსადაპროცედურებს</w:t>
            </w:r>
            <w:r w:rsidRPr="00EF1B2C">
              <w:rPr>
                <w:rFonts w:ascii="Sylfaen" w:hAnsi="Sylfaen"/>
              </w:rPr>
              <w:t xml:space="preserve">. </w:t>
            </w:r>
            <w:r w:rsidRPr="00EF1B2C">
              <w:rPr>
                <w:rFonts w:ascii="Sylfaen" w:hAnsi="Sylfaen" w:cs="Sylfaen"/>
              </w:rPr>
              <w:t>წინასწარშემუშავებულისცენარისმიხედვითგანხორციელებულითამაშებისტუდენტებსსაშუალებასაძლევსსხვადასხვაპოზიციიდანშეხედონსაკითხს</w:t>
            </w:r>
            <w:r w:rsidRPr="00EF1B2C">
              <w:rPr>
                <w:rFonts w:ascii="Sylfaen" w:hAnsi="Sylfaen"/>
              </w:rPr>
              <w:t xml:space="preserve">. </w:t>
            </w:r>
            <w:r w:rsidRPr="00EF1B2C">
              <w:rPr>
                <w:rFonts w:ascii="Sylfaen" w:hAnsi="Sylfaen" w:cs="Sylfaen"/>
              </w:rPr>
              <w:t>იგიეხმარებამათალტერნატიულითვალსაზრისისჩამოყალიბებაში</w:t>
            </w:r>
            <w:r w:rsidRPr="00EF1B2C">
              <w:rPr>
                <w:rFonts w:ascii="Sylfaen" w:hAnsi="Sylfaen"/>
              </w:rPr>
              <w:t xml:space="preserve">. </w:t>
            </w:r>
            <w:r w:rsidRPr="00EF1B2C">
              <w:rPr>
                <w:rFonts w:ascii="Sylfaen" w:hAnsi="Sylfaen" w:cs="Sylfaen"/>
              </w:rPr>
              <w:t>ისევეროგორცდისკუსია</w:t>
            </w:r>
            <w:r w:rsidRPr="00EF1B2C">
              <w:rPr>
                <w:rFonts w:ascii="Sylfaen" w:hAnsi="Sylfaen"/>
              </w:rPr>
              <w:t xml:space="preserve">, </w:t>
            </w:r>
            <w:r w:rsidRPr="00EF1B2C">
              <w:rPr>
                <w:rFonts w:ascii="Sylfaen" w:hAnsi="Sylfaen" w:cs="Sylfaen"/>
              </w:rPr>
              <w:t>ესთამაშებიცუყალიბებსსტუდენტსსაკუთარიპოზიციისდამოუკიდებლადგამოთქმისადაკამათშიმისიდაცვისუნარს</w:t>
            </w:r>
            <w:r w:rsidRPr="00EF1B2C">
              <w:rPr>
                <w:rFonts w:ascii="Sylfaen" w:hAnsi="Sylfaen"/>
              </w:rPr>
              <w:t>.</w:t>
            </w:r>
          </w:p>
          <w:p w:rsidR="005E256E" w:rsidRPr="00EF1B2C" w:rsidRDefault="005E256E" w:rsidP="00C321B9">
            <w:pPr>
              <w:pStyle w:val="ListParagraph"/>
              <w:numPr>
                <w:ilvl w:val="0"/>
                <w:numId w:val="21"/>
              </w:numPr>
              <w:tabs>
                <w:tab w:val="left" w:pos="284"/>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rPr>
              <w:t>დემონსტრირებისმეთოდი</w:t>
            </w:r>
            <w:r w:rsidRPr="00EF1B2C">
              <w:rPr>
                <w:rFonts w:ascii="Sylfaen" w:hAnsi="Sylfaen"/>
              </w:rPr>
              <w:t xml:space="preserve"> – </w:t>
            </w:r>
            <w:r w:rsidRPr="00EF1B2C">
              <w:rPr>
                <w:rFonts w:ascii="Sylfaen" w:hAnsi="Sylfaen" w:cs="Sylfaen"/>
              </w:rPr>
              <w:t>ესმეთოდიინფორმაციისვიზუალურადწარმოდგენასგულისხმობს</w:t>
            </w:r>
            <w:r w:rsidRPr="00EF1B2C">
              <w:rPr>
                <w:rFonts w:ascii="Sylfaen" w:hAnsi="Sylfaen"/>
              </w:rPr>
              <w:t xml:space="preserve">. </w:t>
            </w:r>
            <w:r w:rsidRPr="00EF1B2C">
              <w:rPr>
                <w:rFonts w:ascii="Sylfaen" w:hAnsi="Sylfaen" w:cs="Sylfaen"/>
              </w:rPr>
              <w:t>შედეგისმიღწევისთვალსაზრისითისსაკმაოდეფექტიანია</w:t>
            </w:r>
            <w:r w:rsidRPr="00EF1B2C">
              <w:rPr>
                <w:rFonts w:ascii="Sylfaen" w:hAnsi="Sylfaen"/>
              </w:rPr>
              <w:t xml:space="preserve">. </w:t>
            </w:r>
            <w:r w:rsidRPr="00EF1B2C">
              <w:rPr>
                <w:rFonts w:ascii="Sylfaen" w:hAnsi="Sylfaen" w:cs="Sylfaen"/>
              </w:rPr>
              <w:t>ხშირშემთხვევაშიუმჯობესიამასალაერთდროულადაუდიოდავიზუალურიგზითმოვაწოდოთსტუდენტებს</w:t>
            </w:r>
            <w:r w:rsidRPr="00EF1B2C">
              <w:rPr>
                <w:rFonts w:ascii="Sylfaen" w:hAnsi="Sylfaen"/>
              </w:rPr>
              <w:t xml:space="preserve">. </w:t>
            </w:r>
            <w:r w:rsidRPr="00EF1B2C">
              <w:rPr>
                <w:rFonts w:ascii="Sylfaen" w:hAnsi="Sylfaen" w:cs="Sylfaen"/>
              </w:rPr>
              <w:t>შესასწავლიმასალისდემონსტრირებაშესაძლებელიაროგორცმასწავლებლის</w:t>
            </w:r>
            <w:r w:rsidRPr="00EF1B2C">
              <w:rPr>
                <w:rFonts w:ascii="Sylfaen" w:hAnsi="Sylfaen"/>
              </w:rPr>
              <w:t xml:space="preserve">, </w:t>
            </w:r>
            <w:r w:rsidRPr="00EF1B2C">
              <w:rPr>
                <w:rFonts w:ascii="Sylfaen" w:hAnsi="Sylfaen" w:cs="Sylfaen"/>
              </w:rPr>
              <w:t>ასევესტუდენტისმიერ</w:t>
            </w:r>
            <w:r w:rsidRPr="00EF1B2C">
              <w:rPr>
                <w:rFonts w:ascii="Sylfaen" w:hAnsi="Sylfaen"/>
              </w:rPr>
              <w:t xml:space="preserve">. </w:t>
            </w:r>
            <w:r w:rsidRPr="00EF1B2C">
              <w:rPr>
                <w:rFonts w:ascii="Sylfaen" w:hAnsi="Sylfaen" w:cs="Sylfaen"/>
              </w:rPr>
              <w:t>ესმეთოდიგვეხმარებათვალსაჩინოგავხადოთსასწავლომასალისაღქმისსხვადასხვასაფეხური</w:t>
            </w:r>
            <w:r w:rsidRPr="00EF1B2C">
              <w:rPr>
                <w:rFonts w:ascii="Sylfaen" w:hAnsi="Sylfaen"/>
              </w:rPr>
              <w:t xml:space="preserve">, </w:t>
            </w:r>
            <w:r w:rsidRPr="00EF1B2C">
              <w:rPr>
                <w:rFonts w:ascii="Sylfaen" w:hAnsi="Sylfaen" w:cs="Sylfaen"/>
              </w:rPr>
              <w:t>დავაკონკრეტოთ</w:t>
            </w:r>
            <w:r w:rsidRPr="00EF1B2C">
              <w:rPr>
                <w:rFonts w:ascii="Sylfaen" w:hAnsi="Sylfaen"/>
              </w:rPr>
              <w:t xml:space="preserve">, </w:t>
            </w:r>
            <w:r w:rsidRPr="00EF1B2C">
              <w:rPr>
                <w:rFonts w:ascii="Sylfaen" w:hAnsi="Sylfaen" w:cs="Sylfaen"/>
              </w:rPr>
              <w:t>თურისიშესრულებამოუწევთსტუდენტებსდამოუკიდებლად</w:t>
            </w:r>
            <w:r w:rsidRPr="00EF1B2C">
              <w:rPr>
                <w:rFonts w:ascii="Sylfaen" w:hAnsi="Sylfaen"/>
              </w:rPr>
              <w:t xml:space="preserve">; </w:t>
            </w:r>
            <w:r w:rsidRPr="00EF1B2C">
              <w:rPr>
                <w:rFonts w:ascii="Sylfaen" w:hAnsi="Sylfaen" w:cs="Sylfaen"/>
              </w:rPr>
              <w:t>ამავედროს</w:t>
            </w:r>
            <w:r w:rsidRPr="00EF1B2C">
              <w:rPr>
                <w:rFonts w:ascii="Sylfaen" w:hAnsi="Sylfaen"/>
              </w:rPr>
              <w:t xml:space="preserve">, </w:t>
            </w:r>
            <w:r w:rsidRPr="00EF1B2C">
              <w:rPr>
                <w:rFonts w:ascii="Sylfaen" w:hAnsi="Sylfaen" w:cs="Sylfaen"/>
              </w:rPr>
              <w:t>ესსტრატეგიავიზუალურადწარმოაჩენსსაკითხის</w:t>
            </w:r>
            <w:r w:rsidRPr="00EF1B2C">
              <w:rPr>
                <w:rFonts w:ascii="Sylfaen" w:hAnsi="Sylfaen"/>
              </w:rPr>
              <w:t>/</w:t>
            </w:r>
            <w:r w:rsidRPr="00EF1B2C">
              <w:rPr>
                <w:rFonts w:ascii="Sylfaen" w:hAnsi="Sylfaen" w:cs="Sylfaen"/>
              </w:rPr>
              <w:t>პრობლემისარსს</w:t>
            </w:r>
            <w:r w:rsidRPr="00EF1B2C">
              <w:rPr>
                <w:rFonts w:ascii="Sylfaen" w:hAnsi="Sylfaen"/>
              </w:rPr>
              <w:t xml:space="preserve">. </w:t>
            </w:r>
            <w:r w:rsidRPr="00EF1B2C">
              <w:rPr>
                <w:rFonts w:ascii="Sylfaen" w:hAnsi="Sylfaen" w:cs="Sylfaen"/>
              </w:rPr>
              <w:lastRenderedPageBreak/>
              <w:t>დემონსტრირებაშესაძლოამარტივსახესატარებდეს</w:t>
            </w:r>
            <w:r w:rsidRPr="00EF1B2C">
              <w:rPr>
                <w:rFonts w:ascii="Sylfaen" w:hAnsi="Sylfaen"/>
              </w:rPr>
              <w:t>.</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lang w:val="ka-GE"/>
              </w:rPr>
              <w:t>ინდუქცია</w:t>
            </w:r>
            <w:r w:rsidRPr="00EF1B2C">
              <w:rPr>
                <w:rFonts w:ascii="Sylfaen" w:hAnsi="Sylfaen" w:cs="Sylfaen"/>
                <w:lang w:val="ka-GE"/>
              </w:rPr>
              <w:t xml:space="preserve"> – </w:t>
            </w:r>
            <w:r w:rsidRPr="00EF1B2C">
              <w:rPr>
                <w:rFonts w:ascii="Sylfaen" w:hAnsi="Sylfaen" w:cs="Sylfaen"/>
              </w:rPr>
              <w:t>ინდუქციურიმეთოდიგანსაზღვრავსნებისმიერიცოდნისგადაცემისისეთფორმას</w:t>
            </w:r>
            <w:r w:rsidRPr="00EF1B2C">
              <w:rPr>
                <w:rFonts w:ascii="Sylfaen" w:hAnsi="Sylfaen"/>
              </w:rPr>
              <w:t xml:space="preserve">, </w:t>
            </w:r>
            <w:r w:rsidRPr="00EF1B2C">
              <w:rPr>
                <w:rFonts w:ascii="Sylfaen" w:hAnsi="Sylfaen" w:cs="Sylfaen"/>
              </w:rPr>
              <w:t>როდესაცსწავლისპროცესშიაზრისმსვლელობაფაქტებიდანგანზოგადებისაკენარისმიმართულიანუმასალისგადმოცემისასპროცესიმიმდინარეობსკონკრეტულიდანზოგადისკენ</w:t>
            </w:r>
            <w:r w:rsidRPr="00EF1B2C">
              <w:rPr>
                <w:rFonts w:ascii="Sylfaen" w:hAnsi="Sylfaen"/>
              </w:rPr>
              <w:t>.</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lang w:val="ka-GE"/>
              </w:rPr>
              <w:t>დედუქცია</w:t>
            </w:r>
            <w:r w:rsidRPr="00EF1B2C">
              <w:rPr>
                <w:rFonts w:ascii="Sylfaen" w:hAnsi="Sylfaen" w:cs="Sylfaen"/>
                <w:lang w:val="ka-GE"/>
              </w:rPr>
              <w:t xml:space="preserve"> – </w:t>
            </w:r>
            <w:r w:rsidRPr="00EF1B2C">
              <w:rPr>
                <w:rFonts w:ascii="Sylfaen" w:hAnsi="Sylfaen" w:cs="Sylfaen"/>
              </w:rPr>
              <w:t>დედუქციურიმეთოდიგანსაზღვრავსნებისმიერიცოდნისგადაცემისისეთფორმას</w:t>
            </w:r>
            <w:r w:rsidRPr="00EF1B2C">
              <w:rPr>
                <w:rFonts w:ascii="Sylfaen" w:hAnsi="Sylfaen"/>
              </w:rPr>
              <w:t xml:space="preserve">, </w:t>
            </w:r>
            <w:r w:rsidRPr="00EF1B2C">
              <w:rPr>
                <w:rFonts w:ascii="Sylfaen" w:hAnsi="Sylfaen" w:cs="Sylfaen"/>
              </w:rPr>
              <w:t>რომელიცზოგადცოდნაზედაყრდნობითახალიცოდნისაღმოჩენისლოგიკურპროცესსწარმოადგენსანუპროცესიმიმდინარეობსზოგადიდანკონკრეტულისაკენ</w:t>
            </w:r>
            <w:r w:rsidRPr="00EF1B2C">
              <w:rPr>
                <w:rFonts w:ascii="Sylfaen" w:hAnsi="Sylfaen"/>
              </w:rPr>
              <w:t>.</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lang w:val="ka-GE"/>
              </w:rPr>
              <w:t>ანალიზი</w:t>
            </w:r>
            <w:r w:rsidRPr="00EF1B2C">
              <w:rPr>
                <w:rFonts w:ascii="Sylfaen" w:hAnsi="Sylfaen" w:cs="Sylfaen"/>
                <w:lang w:val="ka-GE"/>
              </w:rPr>
              <w:t xml:space="preserve"> – </w:t>
            </w:r>
            <w:r w:rsidRPr="00EF1B2C">
              <w:rPr>
                <w:rFonts w:ascii="Sylfaen" w:hAnsi="Sylfaen" w:cs="Sylfaen"/>
              </w:rPr>
              <w:t>ანალიზისმეთოდიგვეხმარებასასწავლომასალის</w:t>
            </w:r>
            <w:r w:rsidRPr="00EF1B2C">
              <w:rPr>
                <w:rFonts w:ascii="Sylfaen" w:hAnsi="Sylfaen"/>
              </w:rPr>
              <w:t xml:space="preserve">, </w:t>
            </w:r>
            <w:r w:rsidRPr="00EF1B2C">
              <w:rPr>
                <w:rFonts w:ascii="Sylfaen" w:hAnsi="Sylfaen" w:cs="Sylfaen"/>
              </w:rPr>
              <w:t>როგორცერთიმთლიანის</w:t>
            </w:r>
            <w:r w:rsidRPr="00EF1B2C">
              <w:rPr>
                <w:rFonts w:ascii="Sylfaen" w:hAnsi="Sylfaen"/>
              </w:rPr>
              <w:t xml:space="preserve">, </w:t>
            </w:r>
            <w:r w:rsidRPr="00EF1B2C">
              <w:rPr>
                <w:rFonts w:ascii="Sylfaen" w:hAnsi="Sylfaen" w:cs="Sylfaen"/>
              </w:rPr>
              <w:t>შემადგენელნაწილებადდაშლაში</w:t>
            </w:r>
            <w:r w:rsidRPr="00EF1B2C">
              <w:rPr>
                <w:rFonts w:ascii="Sylfaen" w:hAnsi="Sylfaen"/>
              </w:rPr>
              <w:t xml:space="preserve">. </w:t>
            </w:r>
            <w:r w:rsidRPr="00EF1B2C">
              <w:rPr>
                <w:rFonts w:ascii="Sylfaen" w:hAnsi="Sylfaen" w:cs="Sylfaen"/>
              </w:rPr>
              <w:t>ამითმარტივდებართულიპრობლემისშიგნითარსებულიცალკეულისაკითხებისდეტალურიგაშუქება</w:t>
            </w:r>
            <w:r w:rsidRPr="00EF1B2C">
              <w:rPr>
                <w:rFonts w:ascii="Sylfaen" w:hAnsi="Sylfaen"/>
              </w:rPr>
              <w:t>.</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lang w:val="ka-GE"/>
              </w:rPr>
              <w:t>სინთეზი</w:t>
            </w:r>
            <w:r w:rsidRPr="00EF1B2C">
              <w:rPr>
                <w:rFonts w:ascii="Sylfaen" w:hAnsi="Sylfaen" w:cs="Sylfaen"/>
                <w:lang w:val="ka-GE"/>
              </w:rPr>
              <w:t xml:space="preserve"> – </w:t>
            </w:r>
            <w:r w:rsidRPr="00EF1B2C">
              <w:rPr>
                <w:rFonts w:ascii="Sylfaen" w:hAnsi="Sylfaen" w:cs="Sylfaen"/>
              </w:rPr>
              <w:t>სინთეზისმეთოდიგულისხმობსცალკეულისაკითხებისდაჯგუფებითერთიმთლიანისშედგენას</w:t>
            </w:r>
            <w:r w:rsidRPr="00EF1B2C">
              <w:rPr>
                <w:rFonts w:ascii="Sylfaen" w:hAnsi="Sylfaen"/>
              </w:rPr>
              <w:t xml:space="preserve">. </w:t>
            </w:r>
            <w:r w:rsidRPr="00EF1B2C">
              <w:rPr>
                <w:rFonts w:ascii="Sylfaen" w:hAnsi="Sylfaen" w:cs="Sylfaen"/>
              </w:rPr>
              <w:t>ესმეთოდიხელსუწყობსპრობლემის</w:t>
            </w:r>
            <w:r w:rsidRPr="00EF1B2C">
              <w:rPr>
                <w:rFonts w:ascii="Sylfaen" w:hAnsi="Sylfaen"/>
              </w:rPr>
              <w:t xml:space="preserve">, </w:t>
            </w:r>
            <w:r w:rsidRPr="00EF1B2C">
              <w:rPr>
                <w:rFonts w:ascii="Sylfaen" w:hAnsi="Sylfaen" w:cs="Sylfaen"/>
              </w:rPr>
              <w:t>როგორცმთლიანისდანახვისუნარისგანვითარებას</w:t>
            </w:r>
            <w:r w:rsidRPr="00EF1B2C">
              <w:rPr>
                <w:rFonts w:ascii="Sylfaen" w:hAnsi="Sylfaen"/>
              </w:rPr>
              <w:t>.</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rPr>
              <w:t>ვერბალურიანუზეპირსიტყვიერიმეთოდი</w:t>
            </w:r>
            <w:r w:rsidRPr="00EF1B2C">
              <w:rPr>
                <w:rFonts w:ascii="Sylfaen" w:hAnsi="Sylfaen"/>
                <w:lang w:val="ka-GE"/>
              </w:rPr>
              <w:t xml:space="preserve"> –</w:t>
            </w:r>
            <w:r w:rsidRPr="00EF1B2C">
              <w:rPr>
                <w:rFonts w:ascii="Sylfaen" w:hAnsi="Sylfaen" w:cs="Sylfaen"/>
              </w:rPr>
              <w:t>ამმეთოდსმიეკუთვნებალექცია</w:t>
            </w:r>
            <w:r w:rsidRPr="00EF1B2C">
              <w:rPr>
                <w:rFonts w:ascii="Sylfaen" w:hAnsi="Sylfaen"/>
              </w:rPr>
              <w:t xml:space="preserve">, </w:t>
            </w:r>
            <w:r w:rsidRPr="00EF1B2C">
              <w:rPr>
                <w:rFonts w:ascii="Sylfaen" w:hAnsi="Sylfaen" w:cs="Sylfaen"/>
              </w:rPr>
              <w:t>თხრობა</w:t>
            </w:r>
            <w:r w:rsidRPr="00EF1B2C">
              <w:rPr>
                <w:rFonts w:ascii="Sylfaen" w:hAnsi="Sylfaen"/>
              </w:rPr>
              <w:t xml:space="preserve">, </w:t>
            </w:r>
            <w:r w:rsidRPr="00EF1B2C">
              <w:rPr>
                <w:rFonts w:ascii="Sylfaen" w:hAnsi="Sylfaen" w:cs="Sylfaen"/>
              </w:rPr>
              <w:t>საუბარიდასხვ</w:t>
            </w:r>
            <w:r w:rsidRPr="00EF1B2C">
              <w:rPr>
                <w:rFonts w:ascii="Sylfaen" w:hAnsi="Sylfaen"/>
              </w:rPr>
              <w:t xml:space="preserve">. </w:t>
            </w:r>
            <w:r w:rsidRPr="00EF1B2C">
              <w:rPr>
                <w:rFonts w:ascii="Sylfaen" w:hAnsi="Sylfaen" w:cs="Sylfaen"/>
              </w:rPr>
              <w:t>აღნიშნულპროცესშიპედაგოგისიტყვებისსაშუალებითგადასცემს</w:t>
            </w:r>
            <w:r w:rsidRPr="00EF1B2C">
              <w:rPr>
                <w:rFonts w:ascii="Sylfaen" w:hAnsi="Sylfaen"/>
              </w:rPr>
              <w:t xml:space="preserve">, </w:t>
            </w:r>
            <w:r w:rsidRPr="00EF1B2C">
              <w:rPr>
                <w:rFonts w:ascii="Sylfaen" w:hAnsi="Sylfaen" w:cs="Sylfaen"/>
              </w:rPr>
              <w:t>ხსნისსასწავლომასალას</w:t>
            </w:r>
            <w:r w:rsidRPr="00EF1B2C">
              <w:rPr>
                <w:rFonts w:ascii="Sylfaen" w:hAnsi="Sylfaen"/>
              </w:rPr>
              <w:t xml:space="preserve">, </w:t>
            </w:r>
            <w:r w:rsidRPr="00EF1B2C">
              <w:rPr>
                <w:rFonts w:ascii="Sylfaen" w:hAnsi="Sylfaen" w:cs="Sylfaen"/>
              </w:rPr>
              <w:t>ხოლოსტუდენტებიმოსმენით</w:t>
            </w:r>
            <w:r w:rsidRPr="00EF1B2C">
              <w:rPr>
                <w:rFonts w:ascii="Sylfaen" w:hAnsi="Sylfaen"/>
              </w:rPr>
              <w:t xml:space="preserve">, </w:t>
            </w:r>
            <w:r w:rsidRPr="00EF1B2C">
              <w:rPr>
                <w:rFonts w:ascii="Sylfaen" w:hAnsi="Sylfaen" w:cs="Sylfaen"/>
              </w:rPr>
              <w:t>დამახსოვრებითადაგააზრებითმასაქტიურადაღიქვამენდაითვისებენ</w:t>
            </w:r>
            <w:r w:rsidRPr="00EF1B2C">
              <w:rPr>
                <w:rFonts w:ascii="Sylfaen" w:hAnsi="Sylfaen"/>
              </w:rPr>
              <w:t>.</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rPr>
              <w:t>წერითიმუშაობისმეთოდი</w:t>
            </w:r>
            <w:r w:rsidRPr="00EF1B2C">
              <w:rPr>
                <w:rFonts w:ascii="Sylfaen" w:hAnsi="Sylfaen"/>
              </w:rPr>
              <w:t xml:space="preserve">, </w:t>
            </w:r>
            <w:r w:rsidRPr="00EF1B2C">
              <w:rPr>
                <w:rFonts w:ascii="Sylfaen" w:hAnsi="Sylfaen" w:cs="Sylfaen"/>
              </w:rPr>
              <w:t>რომელიცგულისხმობსშემდეგისახისმოქმედებებს</w:t>
            </w:r>
            <w:r w:rsidRPr="00EF1B2C">
              <w:rPr>
                <w:rFonts w:ascii="Sylfaen" w:hAnsi="Sylfaen"/>
              </w:rPr>
              <w:t xml:space="preserve">: </w:t>
            </w:r>
            <w:r w:rsidRPr="00EF1B2C">
              <w:rPr>
                <w:rFonts w:ascii="Sylfaen" w:hAnsi="Sylfaen" w:cs="Sylfaen"/>
              </w:rPr>
              <w:t>ამონაწერებისადაჩანაწერებისგაკეთება</w:t>
            </w:r>
            <w:r w:rsidRPr="00EF1B2C">
              <w:rPr>
                <w:rFonts w:ascii="Sylfaen" w:hAnsi="Sylfaen"/>
              </w:rPr>
              <w:t xml:space="preserve">, </w:t>
            </w:r>
            <w:r w:rsidRPr="00EF1B2C">
              <w:rPr>
                <w:rFonts w:ascii="Sylfaen" w:hAnsi="Sylfaen" w:cs="Sylfaen"/>
              </w:rPr>
              <w:t>მასალისდაკონსპექტება</w:t>
            </w:r>
            <w:r w:rsidRPr="00EF1B2C">
              <w:rPr>
                <w:rFonts w:ascii="Sylfaen" w:hAnsi="Sylfaen"/>
              </w:rPr>
              <w:t xml:space="preserve">, </w:t>
            </w:r>
            <w:r w:rsidRPr="00EF1B2C">
              <w:rPr>
                <w:rFonts w:ascii="Sylfaen" w:hAnsi="Sylfaen" w:cs="Sylfaen"/>
              </w:rPr>
              <w:t>თეზისებისშედგენა</w:t>
            </w:r>
            <w:r w:rsidRPr="00EF1B2C">
              <w:rPr>
                <w:rFonts w:ascii="Sylfaen" w:hAnsi="Sylfaen"/>
              </w:rPr>
              <w:t xml:space="preserve">, </w:t>
            </w:r>
            <w:r w:rsidRPr="00EF1B2C">
              <w:rPr>
                <w:rFonts w:ascii="Sylfaen" w:hAnsi="Sylfaen" w:cs="Sylfaen"/>
              </w:rPr>
              <w:t>რეფერატისანესესშესრულებადასხვ</w:t>
            </w:r>
            <w:r w:rsidRPr="00EF1B2C">
              <w:rPr>
                <w:rFonts w:ascii="Sylfaen" w:hAnsi="Sylfaen"/>
              </w:rPr>
              <w:t>.</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rPr>
              <w:t>ახსნა</w:t>
            </w:r>
            <w:r w:rsidRPr="00EF1B2C">
              <w:rPr>
                <w:rFonts w:ascii="Sylfaen" w:hAnsi="Sylfaen"/>
                <w:b/>
                <w:bCs/>
                <w:u w:val="single"/>
              </w:rPr>
              <w:t>-</w:t>
            </w:r>
            <w:r w:rsidRPr="00EF1B2C">
              <w:rPr>
                <w:rFonts w:ascii="Sylfaen" w:hAnsi="Sylfaen" w:cs="Sylfaen"/>
                <w:b/>
                <w:bCs/>
                <w:u w:val="single"/>
              </w:rPr>
              <w:t>განმარტებითიმეთოდი</w:t>
            </w:r>
            <w:r w:rsidRPr="00EF1B2C">
              <w:rPr>
                <w:rFonts w:ascii="Sylfaen" w:hAnsi="Sylfaen"/>
              </w:rPr>
              <w:t xml:space="preserve"> – </w:t>
            </w:r>
            <w:r w:rsidRPr="00EF1B2C">
              <w:rPr>
                <w:rFonts w:ascii="Sylfaen" w:hAnsi="Sylfaen" w:cs="Sylfaen"/>
              </w:rPr>
              <w:t>ეფუძნებამსჯელობასმოცემულისაკითხისირგვლივ</w:t>
            </w:r>
            <w:r w:rsidRPr="00EF1B2C">
              <w:rPr>
                <w:rFonts w:ascii="Sylfaen" w:hAnsi="Sylfaen"/>
              </w:rPr>
              <w:t xml:space="preserve">. </w:t>
            </w:r>
            <w:r w:rsidRPr="00EF1B2C">
              <w:rPr>
                <w:rFonts w:ascii="Sylfaen" w:hAnsi="Sylfaen" w:cs="Sylfaen"/>
              </w:rPr>
              <w:t>პედაგოგსმასალისგადმოცემისასმოჰყავსკონკრეტულიმაგალითი</w:t>
            </w:r>
            <w:r w:rsidRPr="00EF1B2C">
              <w:rPr>
                <w:rFonts w:ascii="Sylfaen" w:hAnsi="Sylfaen"/>
              </w:rPr>
              <w:t xml:space="preserve">, </w:t>
            </w:r>
            <w:r w:rsidRPr="00EF1B2C">
              <w:rPr>
                <w:rFonts w:ascii="Sylfaen" w:hAnsi="Sylfaen" w:cs="Sylfaen"/>
              </w:rPr>
              <w:t>რომლისდაწვრილებითგანხილვაცხდებამოცემულითემისფარგლებში</w:t>
            </w:r>
            <w:r w:rsidRPr="00EF1B2C">
              <w:rPr>
                <w:rFonts w:ascii="Sylfaen" w:hAnsi="Sylfaen"/>
              </w:rPr>
              <w:t>.</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rPr>
              <w:t>ქმედებაზეორიენტირებულისწავლება</w:t>
            </w:r>
            <w:r w:rsidRPr="00EF1B2C">
              <w:rPr>
                <w:rFonts w:ascii="Sylfaen" w:hAnsi="Sylfaen" w:cs="Sylfaen"/>
              </w:rPr>
              <w:t>მოითხოვსპედაგოგისადასტუდენტისაქტიურჩართულობასსწავლებისპროცესში</w:t>
            </w:r>
            <w:r w:rsidRPr="00EF1B2C">
              <w:rPr>
                <w:rFonts w:ascii="Sylfaen" w:hAnsi="Sylfaen"/>
              </w:rPr>
              <w:t xml:space="preserve">, </w:t>
            </w:r>
            <w:r w:rsidRPr="00EF1B2C">
              <w:rPr>
                <w:rFonts w:ascii="Sylfaen" w:hAnsi="Sylfaen" w:cs="Sylfaen"/>
              </w:rPr>
              <w:t>სადაცგანსაკუთრებულდატვირთვასიძენსთეორიულიმასალისპრაქტიკულიინტერპრეტაცია</w:t>
            </w:r>
            <w:r w:rsidRPr="00EF1B2C">
              <w:rPr>
                <w:rFonts w:ascii="Sylfaen" w:hAnsi="Sylfaen"/>
              </w:rPr>
              <w:t xml:space="preserve">. </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rPr>
              <w:t>პროექტისშემუშავებადაპრეზენტაცია</w:t>
            </w:r>
            <w:r w:rsidRPr="00EF1B2C">
              <w:rPr>
                <w:rFonts w:ascii="Sylfaen" w:hAnsi="Sylfaen" w:cs="Sylfaen"/>
              </w:rPr>
              <w:t>არისსასწავლო</w:t>
            </w:r>
            <w:r w:rsidRPr="00EF1B2C">
              <w:rPr>
                <w:rFonts w:ascii="Sylfaen" w:hAnsi="Sylfaen"/>
              </w:rPr>
              <w:t>-</w:t>
            </w:r>
            <w:r w:rsidRPr="00EF1B2C">
              <w:rPr>
                <w:rFonts w:ascii="Sylfaen" w:hAnsi="Sylfaen" w:cs="Sylfaen"/>
              </w:rPr>
              <w:t>შემეცნებითიხერხებისერთობლიობა</w:t>
            </w:r>
            <w:r w:rsidRPr="00EF1B2C">
              <w:rPr>
                <w:rFonts w:ascii="Sylfaen" w:hAnsi="Sylfaen"/>
              </w:rPr>
              <w:t xml:space="preserve">, </w:t>
            </w:r>
            <w:r w:rsidRPr="00EF1B2C">
              <w:rPr>
                <w:rFonts w:ascii="Sylfaen" w:hAnsi="Sylfaen" w:cs="Sylfaen"/>
              </w:rPr>
              <w:t>რომელიცპრობლემისგადაწყვეტისსაშუალებასიძლევასტუდენტისდამოუკიდებელიმოქმედებებისადამიღებულიშედეგებისაუცილებელიპრეზენტაციისპირობებში</w:t>
            </w:r>
            <w:r w:rsidRPr="00EF1B2C">
              <w:rPr>
                <w:rFonts w:ascii="Sylfaen" w:hAnsi="Sylfaen"/>
              </w:rPr>
              <w:t xml:space="preserve">. </w:t>
            </w:r>
            <w:r w:rsidRPr="00EF1B2C">
              <w:rPr>
                <w:rFonts w:ascii="Sylfaen" w:hAnsi="Sylfaen" w:cs="Sylfaen"/>
              </w:rPr>
              <w:t>ამმეთოდითსწავლებაამაღლებსსტუდენტთამოტივაციასადაპასუხისმგებლობას</w:t>
            </w:r>
            <w:r w:rsidRPr="00EF1B2C">
              <w:rPr>
                <w:rFonts w:ascii="Sylfaen" w:hAnsi="Sylfaen"/>
              </w:rPr>
              <w:t xml:space="preserve">. </w:t>
            </w:r>
            <w:r w:rsidRPr="00EF1B2C">
              <w:rPr>
                <w:rFonts w:ascii="Sylfaen" w:hAnsi="Sylfaen" w:cs="Sylfaen"/>
              </w:rPr>
              <w:t>პროექტზემუშაობამოიცავსდაგეგმვის</w:t>
            </w:r>
            <w:r w:rsidRPr="00EF1B2C">
              <w:rPr>
                <w:rFonts w:ascii="Sylfaen" w:hAnsi="Sylfaen"/>
              </w:rPr>
              <w:t xml:space="preserve">, </w:t>
            </w:r>
            <w:r w:rsidRPr="00EF1B2C">
              <w:rPr>
                <w:rFonts w:ascii="Sylfaen" w:hAnsi="Sylfaen" w:cs="Sylfaen"/>
              </w:rPr>
              <w:t>კვლევის</w:t>
            </w:r>
            <w:r w:rsidRPr="00EF1B2C">
              <w:rPr>
                <w:rFonts w:ascii="Sylfaen" w:hAnsi="Sylfaen"/>
              </w:rPr>
              <w:t xml:space="preserve">, </w:t>
            </w:r>
            <w:r w:rsidRPr="00EF1B2C">
              <w:rPr>
                <w:rFonts w:ascii="Sylfaen" w:hAnsi="Sylfaen" w:cs="Sylfaen"/>
              </w:rPr>
              <w:t>პრაქტიკულიაქტივობისადაშედეგებისწარმოდგენისეტაპებსარჩეულისაკითხისშესაბამისად</w:t>
            </w:r>
            <w:r w:rsidRPr="00EF1B2C">
              <w:rPr>
                <w:rFonts w:ascii="Sylfaen" w:hAnsi="Sylfaen"/>
              </w:rPr>
              <w:t xml:space="preserve">. </w:t>
            </w:r>
            <w:r w:rsidRPr="00EF1B2C">
              <w:rPr>
                <w:rFonts w:ascii="Sylfaen" w:hAnsi="Sylfaen" w:cs="Sylfaen"/>
              </w:rPr>
              <w:t>პროექტიგანხორციელებლადჩაითვლება</w:t>
            </w:r>
            <w:r w:rsidRPr="00EF1B2C">
              <w:rPr>
                <w:rFonts w:ascii="Sylfaen" w:hAnsi="Sylfaen"/>
              </w:rPr>
              <w:t xml:space="preserve">, </w:t>
            </w:r>
            <w:r w:rsidRPr="00EF1B2C">
              <w:rPr>
                <w:rFonts w:ascii="Sylfaen" w:hAnsi="Sylfaen" w:cs="Sylfaen"/>
              </w:rPr>
              <w:t>თუმისიშედეგებითვალსაჩინოდ</w:t>
            </w:r>
            <w:r w:rsidRPr="00EF1B2C">
              <w:rPr>
                <w:rFonts w:ascii="Sylfaen" w:hAnsi="Sylfaen"/>
              </w:rPr>
              <w:t xml:space="preserve">, </w:t>
            </w:r>
            <w:r w:rsidRPr="00EF1B2C">
              <w:rPr>
                <w:rFonts w:ascii="Sylfaen" w:hAnsi="Sylfaen" w:cs="Sylfaen"/>
              </w:rPr>
              <w:t>დამაჯერებლადდაკონკრეტულიფორმითარისწარმოდგენილი</w:t>
            </w:r>
            <w:r w:rsidRPr="00EF1B2C">
              <w:rPr>
                <w:rFonts w:ascii="Sylfaen" w:hAnsi="Sylfaen"/>
              </w:rPr>
              <w:t xml:space="preserve">. </w:t>
            </w:r>
            <w:r w:rsidRPr="00EF1B2C">
              <w:rPr>
                <w:rFonts w:ascii="Sylfaen" w:hAnsi="Sylfaen" w:cs="Sylfaen"/>
              </w:rPr>
              <w:t>იგიშეიძლებაშესრულდესინდივიდუალურად</w:t>
            </w:r>
            <w:r w:rsidRPr="00EF1B2C">
              <w:rPr>
                <w:rFonts w:ascii="Sylfaen" w:hAnsi="Sylfaen"/>
              </w:rPr>
              <w:t xml:space="preserve">, </w:t>
            </w:r>
            <w:r w:rsidRPr="00EF1B2C">
              <w:rPr>
                <w:rFonts w:ascii="Sylfaen" w:hAnsi="Sylfaen" w:cs="Sylfaen"/>
              </w:rPr>
              <w:t>წყვილებშიანჯგუფურად</w:t>
            </w:r>
            <w:r w:rsidRPr="00EF1B2C">
              <w:rPr>
                <w:rFonts w:ascii="Sylfaen" w:hAnsi="Sylfaen"/>
              </w:rPr>
              <w:t xml:space="preserve">; </w:t>
            </w:r>
            <w:r w:rsidRPr="00EF1B2C">
              <w:rPr>
                <w:rFonts w:ascii="Sylfaen" w:hAnsi="Sylfaen" w:cs="Sylfaen"/>
              </w:rPr>
              <w:t>ასევე</w:t>
            </w:r>
            <w:r w:rsidRPr="00EF1B2C">
              <w:rPr>
                <w:rFonts w:ascii="Sylfaen" w:hAnsi="Sylfaen"/>
              </w:rPr>
              <w:t xml:space="preserve">, </w:t>
            </w:r>
            <w:r w:rsidRPr="00EF1B2C">
              <w:rPr>
                <w:rFonts w:ascii="Sylfaen" w:hAnsi="Sylfaen" w:cs="Sylfaen"/>
              </w:rPr>
              <w:t>ერთისაგნისანრამდენიმესაგნის</w:t>
            </w:r>
            <w:r w:rsidRPr="00EF1B2C">
              <w:rPr>
                <w:rFonts w:ascii="Sylfaen" w:hAnsi="Sylfaen"/>
              </w:rPr>
              <w:t xml:space="preserve"> (</w:t>
            </w:r>
            <w:r w:rsidRPr="00EF1B2C">
              <w:rPr>
                <w:rFonts w:ascii="Sylfaen" w:hAnsi="Sylfaen" w:cs="Sylfaen"/>
              </w:rPr>
              <w:t>საგანთაინტეგრაციის</w:t>
            </w:r>
            <w:r w:rsidRPr="00EF1B2C">
              <w:rPr>
                <w:rFonts w:ascii="Sylfaen" w:hAnsi="Sylfaen"/>
              </w:rPr>
              <w:t xml:space="preserve">) </w:t>
            </w:r>
            <w:r w:rsidRPr="00EF1B2C">
              <w:rPr>
                <w:rFonts w:ascii="Sylfaen" w:hAnsi="Sylfaen" w:cs="Sylfaen"/>
              </w:rPr>
              <w:t>ფარგლებში</w:t>
            </w:r>
            <w:r w:rsidRPr="00EF1B2C">
              <w:rPr>
                <w:rFonts w:ascii="Sylfaen" w:hAnsi="Sylfaen"/>
              </w:rPr>
              <w:t xml:space="preserve">. </w:t>
            </w:r>
            <w:r w:rsidRPr="00EF1B2C">
              <w:rPr>
                <w:rFonts w:ascii="Sylfaen" w:hAnsi="Sylfaen" w:cs="Sylfaen"/>
              </w:rPr>
              <w:t>დასრულებისშემდეგპროექტიწარედგინებაფართოაუდიტორიას</w:t>
            </w:r>
            <w:r w:rsidRPr="00EF1B2C">
              <w:rPr>
                <w:rFonts w:ascii="Sylfaen" w:hAnsi="Sylfaen"/>
              </w:rPr>
              <w:t>.</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color w:val="943634" w:themeColor="accent2" w:themeShade="BF"/>
              </w:rPr>
            </w:pPr>
            <w:r w:rsidRPr="00EF1B2C">
              <w:rPr>
                <w:rFonts w:ascii="Sylfaen" w:hAnsi="Sylfaen" w:cs="Sylfaen"/>
                <w:b/>
                <w:bCs/>
                <w:u w:val="single"/>
              </w:rPr>
              <w:t>ელექტრონულისწავლება</w:t>
            </w:r>
            <w:r w:rsidRPr="00EF1B2C">
              <w:rPr>
                <w:rFonts w:ascii="Sylfaen" w:hAnsi="Sylfaen"/>
                <w:b/>
                <w:bCs/>
                <w:u w:val="single"/>
              </w:rPr>
              <w:t xml:space="preserve"> (E-learning)</w:t>
            </w:r>
            <w:r w:rsidRPr="00EF1B2C">
              <w:rPr>
                <w:rFonts w:ascii="Sylfaen" w:hAnsi="Sylfaen"/>
              </w:rPr>
              <w:t xml:space="preserve"> – </w:t>
            </w:r>
            <w:r w:rsidRPr="00EF1B2C">
              <w:rPr>
                <w:rFonts w:ascii="Sylfaen" w:hAnsi="Sylfaen" w:cs="Sylfaen"/>
              </w:rPr>
              <w:t>გულისხმობსსწავლებასინტერნეტითადამულტიმედიურისაშუალებებით</w:t>
            </w:r>
            <w:r w:rsidRPr="00EF1B2C">
              <w:rPr>
                <w:rFonts w:ascii="Sylfaen" w:hAnsi="Sylfaen"/>
              </w:rPr>
              <w:t xml:space="preserve">. </w:t>
            </w:r>
            <w:r w:rsidRPr="00EF1B2C">
              <w:rPr>
                <w:rFonts w:ascii="Sylfaen" w:hAnsi="Sylfaen" w:cs="Sylfaen"/>
              </w:rPr>
              <w:t>იგიმოიცავსსწავლებისპროცესისყველაკომპონენტს</w:t>
            </w:r>
            <w:r w:rsidRPr="00EF1B2C">
              <w:rPr>
                <w:rFonts w:ascii="Sylfaen" w:hAnsi="Sylfaen"/>
              </w:rPr>
              <w:t xml:space="preserve"> (</w:t>
            </w:r>
            <w:r w:rsidRPr="00EF1B2C">
              <w:rPr>
                <w:rFonts w:ascii="Sylfaen" w:hAnsi="Sylfaen" w:cs="Sylfaen"/>
              </w:rPr>
              <w:t>მიზნები</w:t>
            </w:r>
            <w:r w:rsidRPr="00EF1B2C">
              <w:rPr>
                <w:rFonts w:ascii="Sylfaen" w:hAnsi="Sylfaen"/>
              </w:rPr>
              <w:t xml:space="preserve">, </w:t>
            </w:r>
            <w:r w:rsidRPr="00EF1B2C">
              <w:rPr>
                <w:rFonts w:ascii="Sylfaen" w:hAnsi="Sylfaen" w:cs="Sylfaen"/>
              </w:rPr>
              <w:t>შინაარსი</w:t>
            </w:r>
            <w:r w:rsidRPr="00EF1B2C">
              <w:rPr>
                <w:rFonts w:ascii="Sylfaen" w:hAnsi="Sylfaen"/>
              </w:rPr>
              <w:t xml:space="preserve">, </w:t>
            </w:r>
            <w:r w:rsidRPr="00EF1B2C">
              <w:rPr>
                <w:rFonts w:ascii="Sylfaen" w:hAnsi="Sylfaen" w:cs="Sylfaen"/>
              </w:rPr>
              <w:t>მეთოდები</w:t>
            </w:r>
            <w:r w:rsidRPr="00EF1B2C">
              <w:rPr>
                <w:rFonts w:ascii="Sylfaen" w:hAnsi="Sylfaen"/>
              </w:rPr>
              <w:t xml:space="preserve">, </w:t>
            </w:r>
            <w:r w:rsidRPr="00EF1B2C">
              <w:rPr>
                <w:rFonts w:ascii="Sylfaen" w:hAnsi="Sylfaen" w:cs="Sylfaen"/>
              </w:rPr>
              <w:t>საშუალებებიდასხვ</w:t>
            </w:r>
            <w:r w:rsidRPr="00EF1B2C">
              <w:rPr>
                <w:rFonts w:ascii="Sylfaen" w:hAnsi="Sylfaen"/>
              </w:rPr>
              <w:t xml:space="preserve">.), </w:t>
            </w:r>
            <w:r w:rsidRPr="00EF1B2C">
              <w:rPr>
                <w:rFonts w:ascii="Sylfaen" w:hAnsi="Sylfaen" w:cs="Sylfaen"/>
              </w:rPr>
              <w:t>რომელთარეალიზებახდებასპეციფიკურისაშუალებებით</w:t>
            </w:r>
            <w:r w:rsidRPr="00EF1B2C">
              <w:rPr>
                <w:rFonts w:ascii="Sylfaen" w:hAnsi="Sylfaen"/>
              </w:rPr>
              <w:t xml:space="preserve">. </w:t>
            </w:r>
            <w:r w:rsidRPr="00EF1B2C">
              <w:rPr>
                <w:rFonts w:ascii="Sylfaen" w:hAnsi="Sylfaen" w:cs="Sylfaen"/>
              </w:rPr>
              <w:t>ელექტრონულისწავლებადასწრებული</w:t>
            </w:r>
            <w:r w:rsidRPr="00EF1B2C">
              <w:rPr>
                <w:rFonts w:ascii="Sylfaen" w:hAnsi="Sylfaen" w:cs="Sylfaen"/>
                <w:lang w:val="ka-GE"/>
              </w:rPr>
              <w:t>ა</w:t>
            </w:r>
            <w:r w:rsidRPr="00EF1B2C">
              <w:rPr>
                <w:rFonts w:ascii="Sylfaen" w:hAnsi="Sylfaen"/>
                <w:lang w:val="ka-GE"/>
              </w:rPr>
              <w:t>.</w:t>
            </w:r>
            <w:r w:rsidRPr="00EF1B2C">
              <w:rPr>
                <w:rFonts w:ascii="Sylfaen" w:hAnsi="Sylfaen" w:cs="Sylfaen"/>
              </w:rPr>
              <w:t>სწავლებისპროცესიმიმდინარეობსპედაგოგისადასტუდენტებისსაკონტაქტოსაათებისფარგლებში</w:t>
            </w:r>
            <w:r w:rsidRPr="00EF1B2C">
              <w:rPr>
                <w:rFonts w:ascii="Sylfaen" w:hAnsi="Sylfaen"/>
              </w:rPr>
              <w:t xml:space="preserve">, </w:t>
            </w:r>
            <w:r w:rsidRPr="00EF1B2C">
              <w:rPr>
                <w:rFonts w:ascii="Sylfaen" w:hAnsi="Sylfaen" w:cs="Sylfaen"/>
              </w:rPr>
              <w:t>ხოლოსასწავლომასალისგადაცემახორციელდებაელექტრონულიკურსისსაშუალებით</w:t>
            </w:r>
            <w:r w:rsidRPr="00EF1B2C">
              <w:rPr>
                <w:rFonts w:ascii="Sylfaen" w:hAnsi="Sylfaen"/>
              </w:rPr>
              <w:t>;</w:t>
            </w:r>
          </w:p>
          <w:p w:rsidR="005E256E" w:rsidRPr="00EF1B2C" w:rsidRDefault="005E256E" w:rsidP="00C321B9">
            <w:pPr>
              <w:pStyle w:val="ListParagraph"/>
              <w:tabs>
                <w:tab w:val="left" w:pos="284"/>
                <w:tab w:val="left" w:pos="426"/>
              </w:tabs>
              <w:spacing w:after="120" w:line="240" w:lineRule="auto"/>
              <w:ind w:left="0"/>
              <w:rPr>
                <w:rFonts w:ascii="Sylfaen" w:hAnsi="Sylfaen" w:cs="Sylfaen"/>
                <w:color w:val="943634" w:themeColor="accent2" w:themeShade="BF"/>
                <w:lang w:val="ka-GE"/>
              </w:rPr>
            </w:pPr>
            <w:r w:rsidRPr="00EF1B2C">
              <w:rPr>
                <w:rFonts w:ascii="Sylfaen" w:hAnsi="Sylfaen"/>
                <w:b/>
                <w:bCs/>
                <w:u w:val="single"/>
                <w:lang w:val="ka-GE"/>
              </w:rPr>
              <w:t>გრამატიკულ–მთარგმნელობითი მეთოდი</w:t>
            </w:r>
            <w:r w:rsidRPr="00EF1B2C">
              <w:rPr>
                <w:rFonts w:ascii="Sylfaen" w:hAnsi="Sylfaen"/>
                <w:lang w:val="ka-GE"/>
              </w:rPr>
              <w:t xml:space="preserve"> –  </w:t>
            </w:r>
          </w:p>
          <w:p w:rsidR="005E256E" w:rsidRPr="00EF1B2C" w:rsidRDefault="005E256E" w:rsidP="00C321B9">
            <w:pPr>
              <w:pStyle w:val="ListParagraph"/>
              <w:numPr>
                <w:ilvl w:val="0"/>
                <w:numId w:val="24"/>
              </w:numPr>
              <w:tabs>
                <w:tab w:val="left" w:pos="284"/>
                <w:tab w:val="left" w:pos="426"/>
              </w:tabs>
              <w:spacing w:after="120" w:line="240" w:lineRule="auto"/>
              <w:ind w:left="0" w:firstLine="0"/>
              <w:rPr>
                <w:rFonts w:ascii="Sylfaen" w:hAnsi="Sylfaen" w:cs="Sylfaen"/>
                <w:color w:val="943634" w:themeColor="accent2" w:themeShade="BF"/>
                <w:lang w:val="ka-GE"/>
              </w:rPr>
            </w:pPr>
            <w:r w:rsidRPr="00EF1B2C">
              <w:rPr>
                <w:rFonts w:ascii="Sylfaen" w:hAnsi="Sylfaen"/>
                <w:lang w:val="ka-GE"/>
              </w:rPr>
              <w:t xml:space="preserve">წერითი მეტყველების სწავლება; </w:t>
            </w:r>
          </w:p>
          <w:p w:rsidR="005E256E" w:rsidRPr="00EF1B2C" w:rsidRDefault="005E256E" w:rsidP="00C321B9">
            <w:pPr>
              <w:pStyle w:val="ListParagraph"/>
              <w:numPr>
                <w:ilvl w:val="0"/>
                <w:numId w:val="24"/>
              </w:numPr>
              <w:tabs>
                <w:tab w:val="left" w:pos="284"/>
                <w:tab w:val="left" w:pos="426"/>
              </w:tabs>
              <w:spacing w:after="120" w:line="240" w:lineRule="auto"/>
              <w:ind w:left="0" w:firstLine="0"/>
              <w:rPr>
                <w:rFonts w:ascii="Sylfaen" w:hAnsi="Sylfaen" w:cs="Sylfaen"/>
                <w:color w:val="943634" w:themeColor="accent2" w:themeShade="BF"/>
                <w:lang w:val="ka-GE"/>
              </w:rPr>
            </w:pPr>
            <w:r w:rsidRPr="00EF1B2C">
              <w:rPr>
                <w:rFonts w:ascii="Sylfaen" w:hAnsi="Sylfaen" w:cs="Sylfaen"/>
                <w:lang w:val="ka-GE"/>
              </w:rPr>
              <w:t>გრამატიკ</w:t>
            </w:r>
            <w:r w:rsidRPr="00EF1B2C">
              <w:rPr>
                <w:rFonts w:ascii="Sylfaen" w:hAnsi="Sylfaen"/>
                <w:lang w:val="ka-GE"/>
              </w:rPr>
              <w:t xml:space="preserve">ული ფორმებისა და სიტყვების მნიშვნელობების გაგების ძირითად საშუალებად </w:t>
            </w:r>
            <w:r w:rsidRPr="00EF1B2C">
              <w:rPr>
                <w:rFonts w:ascii="Sylfaen" w:hAnsi="Sylfaen"/>
                <w:lang w:val="ka-GE"/>
              </w:rPr>
              <w:lastRenderedPageBreak/>
              <w:t>სიტყვატყვასიტყვითი თარგმანი;</w:t>
            </w:r>
          </w:p>
          <w:p w:rsidR="005E256E" w:rsidRPr="00EF1B2C" w:rsidRDefault="005E256E" w:rsidP="00C321B9">
            <w:pPr>
              <w:pStyle w:val="ListParagraph"/>
              <w:numPr>
                <w:ilvl w:val="0"/>
                <w:numId w:val="24"/>
              </w:numPr>
              <w:tabs>
                <w:tab w:val="left" w:pos="284"/>
                <w:tab w:val="left" w:pos="426"/>
              </w:tabs>
              <w:spacing w:after="120" w:line="240" w:lineRule="auto"/>
              <w:ind w:left="0" w:firstLine="0"/>
              <w:rPr>
                <w:rFonts w:ascii="Sylfaen" w:hAnsi="Sylfaen" w:cs="Sylfaen"/>
                <w:color w:val="943634" w:themeColor="accent2" w:themeShade="BF"/>
                <w:lang w:val="ka-GE"/>
              </w:rPr>
            </w:pPr>
            <w:r w:rsidRPr="00EF1B2C">
              <w:rPr>
                <w:rFonts w:ascii="Sylfaen" w:hAnsi="Sylfaen" w:cs="Sylfaen"/>
                <w:lang w:val="ka-GE"/>
              </w:rPr>
              <w:t>ენობრივი</w:t>
            </w:r>
            <w:r w:rsidRPr="00EF1B2C">
              <w:rPr>
                <w:rFonts w:ascii="Sylfaen" w:hAnsi="Sylfaen"/>
                <w:lang w:val="ka-GE"/>
              </w:rPr>
              <w:t xml:space="preserve"> მასალის ათვისება მექანიკური დაზეპირებისა და თარგმანის საშუალებით;</w:t>
            </w:r>
          </w:p>
          <w:p w:rsidR="005E256E" w:rsidRPr="00EF1B2C" w:rsidRDefault="005E256E" w:rsidP="00C321B9">
            <w:pPr>
              <w:pStyle w:val="ListParagraph"/>
              <w:numPr>
                <w:ilvl w:val="0"/>
                <w:numId w:val="24"/>
              </w:numPr>
              <w:tabs>
                <w:tab w:val="left" w:pos="284"/>
                <w:tab w:val="left" w:pos="426"/>
              </w:tabs>
              <w:spacing w:after="120" w:line="240" w:lineRule="auto"/>
              <w:ind w:left="0" w:firstLine="0"/>
              <w:rPr>
                <w:rFonts w:ascii="Sylfaen" w:hAnsi="Sylfaen" w:cs="Sylfaen"/>
                <w:color w:val="943634" w:themeColor="accent2" w:themeShade="BF"/>
                <w:lang w:val="ka-GE"/>
              </w:rPr>
            </w:pPr>
            <w:r w:rsidRPr="00EF1B2C">
              <w:rPr>
                <w:rFonts w:ascii="Sylfaen" w:hAnsi="Sylfaen" w:cs="Sylfaen"/>
                <w:lang w:val="ka-GE"/>
              </w:rPr>
              <w:t>კითხვისა</w:t>
            </w:r>
            <w:r w:rsidRPr="00EF1B2C">
              <w:rPr>
                <w:rFonts w:ascii="Sylfaen" w:hAnsi="Sylfaen"/>
                <w:lang w:val="ka-GE"/>
              </w:rPr>
              <w:t xml:space="preserve"> და წერის უნარ–ჩვევების წინა პლანზე წამოწევა ენის ასათვისებლად.</w:t>
            </w:r>
          </w:p>
          <w:p w:rsidR="005E256E" w:rsidRPr="00EF1B2C" w:rsidRDefault="005E256E" w:rsidP="00C321B9">
            <w:pPr>
              <w:pStyle w:val="ListParagraph"/>
              <w:numPr>
                <w:ilvl w:val="0"/>
                <w:numId w:val="21"/>
              </w:numPr>
              <w:tabs>
                <w:tab w:val="left" w:pos="284"/>
                <w:tab w:val="left" w:pos="426"/>
              </w:tabs>
              <w:spacing w:after="120" w:line="240" w:lineRule="auto"/>
              <w:ind w:left="0" w:firstLine="0"/>
              <w:rPr>
                <w:rFonts w:ascii="Sylfaen" w:hAnsi="Sylfaen" w:cs="Sylfaen"/>
                <w:b/>
                <w:bCs/>
                <w:u w:val="single"/>
                <w:lang w:val="ka-GE"/>
              </w:rPr>
            </w:pPr>
            <w:r w:rsidRPr="00EF1B2C">
              <w:rPr>
                <w:rFonts w:ascii="Sylfaen" w:hAnsi="Sylfaen" w:cs="Sylfaen"/>
                <w:b/>
                <w:bCs/>
                <w:u w:val="single"/>
                <w:lang w:val="ka-GE"/>
              </w:rPr>
              <w:t>შერეული მეთოდი</w:t>
            </w:r>
            <w:r w:rsidRPr="00EF1B2C">
              <w:rPr>
                <w:rFonts w:ascii="Sylfaen" w:hAnsi="Sylfaen" w:cs="Sylfaen"/>
                <w:lang w:val="ka-GE"/>
              </w:rPr>
              <w:t xml:space="preserve"> – სხვადასხვა ლექსიკურ–გრამატიკული სავარჯიშოების შესრულება:</w:t>
            </w:r>
          </w:p>
          <w:p w:rsidR="005E256E" w:rsidRPr="00EF1B2C" w:rsidRDefault="005E256E" w:rsidP="00C321B9">
            <w:pPr>
              <w:pStyle w:val="ListParagraph"/>
              <w:numPr>
                <w:ilvl w:val="0"/>
                <w:numId w:val="25"/>
              </w:numPr>
              <w:tabs>
                <w:tab w:val="left" w:pos="284"/>
                <w:tab w:val="left" w:pos="426"/>
              </w:tabs>
              <w:spacing w:after="120" w:line="240" w:lineRule="auto"/>
              <w:ind w:left="0" w:firstLine="0"/>
              <w:rPr>
                <w:rFonts w:ascii="Sylfaen" w:hAnsi="Sylfaen" w:cs="Sylfaen"/>
                <w:lang w:val="ka-GE"/>
              </w:rPr>
            </w:pPr>
            <w:r w:rsidRPr="00EF1B2C">
              <w:rPr>
                <w:rFonts w:ascii="Sylfaen" w:hAnsi="Sylfaen" w:cs="Sylfaen"/>
                <w:lang w:val="ka-GE"/>
              </w:rPr>
              <w:t>ტაქსტში გამოტოვებული ადგილების შევსება, ჩასასმელი სავარჯიშოები;</w:t>
            </w:r>
          </w:p>
          <w:p w:rsidR="005E256E" w:rsidRPr="00EF1B2C" w:rsidRDefault="005E256E" w:rsidP="00C321B9">
            <w:pPr>
              <w:pStyle w:val="ListParagraph"/>
              <w:numPr>
                <w:ilvl w:val="0"/>
                <w:numId w:val="25"/>
              </w:numPr>
              <w:tabs>
                <w:tab w:val="left" w:pos="284"/>
                <w:tab w:val="left" w:pos="426"/>
              </w:tabs>
              <w:spacing w:after="120" w:line="240" w:lineRule="auto"/>
              <w:ind w:left="0" w:firstLine="0"/>
              <w:rPr>
                <w:rFonts w:ascii="Sylfaen" w:hAnsi="Sylfaen" w:cs="Sylfaen"/>
                <w:lang w:val="ka-GE"/>
              </w:rPr>
            </w:pPr>
            <w:r w:rsidRPr="00EF1B2C">
              <w:rPr>
                <w:rFonts w:ascii="Sylfaen" w:hAnsi="Sylfaen" w:cs="Sylfaen"/>
                <w:lang w:val="ka-GE"/>
              </w:rPr>
              <w:t>ტრანსფორმაციის სავარჯიშოები (ერთი ფორმიდან მეორეში გადაყვანა).</w:t>
            </w:r>
          </w:p>
          <w:p w:rsidR="005E256E" w:rsidRPr="00EF1B2C" w:rsidRDefault="005E256E" w:rsidP="00C321B9">
            <w:pPr>
              <w:pStyle w:val="ListParagraph"/>
              <w:tabs>
                <w:tab w:val="left" w:pos="284"/>
                <w:tab w:val="left" w:pos="426"/>
              </w:tabs>
              <w:spacing w:after="120" w:line="240" w:lineRule="auto"/>
              <w:ind w:left="0"/>
              <w:rPr>
                <w:rFonts w:ascii="Sylfaen" w:hAnsi="Sylfaen" w:cs="Sylfaen"/>
                <w:lang w:val="ka-GE"/>
              </w:rPr>
            </w:pPr>
            <w:r w:rsidRPr="00EF1B2C">
              <w:rPr>
                <w:rFonts w:ascii="Sylfaen" w:hAnsi="Sylfaen" w:cs="Sylfaen"/>
                <w:lang w:val="ka-GE"/>
              </w:rPr>
              <w:t xml:space="preserve">23) </w:t>
            </w:r>
            <w:r w:rsidRPr="00EF1B2C">
              <w:rPr>
                <w:rFonts w:ascii="Sylfaen" w:hAnsi="Sylfaen" w:cs="Sylfaen"/>
                <w:b/>
                <w:bCs/>
                <w:u w:val="single"/>
                <w:lang w:val="ka-GE"/>
              </w:rPr>
              <w:t>კომუნიკაციური დიდაქტიკა</w:t>
            </w:r>
            <w:r w:rsidRPr="00EF1B2C">
              <w:rPr>
                <w:rFonts w:ascii="Sylfaen" w:hAnsi="Sylfaen" w:cs="Sylfaen"/>
                <w:lang w:val="ka-GE"/>
              </w:rPr>
              <w:t xml:space="preserve"> – ენის ფუნქციური მნიშვნელობის ხაზგასმა სწავლებისას. მეცადინეობის ფარგლებში მაქსიმალურად სიმეტრიული და აქტიური კომუნიკაციური სიტუაციის შექმნა, რაც ხელს უწყობს კომუნიკაციური უნარ–ჩვევების ჩამოყალიბებას.</w:t>
            </w:r>
          </w:p>
          <w:p w:rsidR="005E256E" w:rsidRPr="00EF1B2C" w:rsidRDefault="005E256E" w:rsidP="00C321B9">
            <w:pPr>
              <w:pStyle w:val="ListParagraph"/>
              <w:tabs>
                <w:tab w:val="left" w:pos="284"/>
                <w:tab w:val="left" w:pos="426"/>
              </w:tabs>
              <w:spacing w:after="120" w:line="240" w:lineRule="auto"/>
              <w:ind w:left="0"/>
              <w:rPr>
                <w:rFonts w:ascii="Sylfaen" w:hAnsi="Sylfaen" w:cs="Sylfaen"/>
                <w:lang w:val="ka-GE"/>
              </w:rPr>
            </w:pPr>
            <w:r w:rsidRPr="00EF1B2C">
              <w:rPr>
                <w:rFonts w:ascii="Sylfaen" w:hAnsi="Sylfaen" w:cs="Sylfaen"/>
                <w:lang w:val="ka-GE"/>
              </w:rPr>
              <w:t>ენების სწავლების ერთ–ერთი ძირითადი მიზანია კომუნიკაციური კომპეტენციის, ანუ კომუნიკაციური უნარ–ჩვევების ჩამოყალიბება. უცხო ენაზე კომუნიკაციის დამყარებისთვის კომუნიკაციური უნარ–ჩვევების (მოსმენის, ლაპარაკის, კითხვისა და წერის) გამომუშავება.</w:t>
            </w:r>
          </w:p>
          <w:p w:rsidR="005E256E" w:rsidRPr="00EF1B2C" w:rsidRDefault="005E256E" w:rsidP="00C321B9">
            <w:pPr>
              <w:pStyle w:val="ListParagraph"/>
              <w:tabs>
                <w:tab w:val="left" w:pos="284"/>
                <w:tab w:val="left" w:pos="426"/>
              </w:tabs>
              <w:spacing w:after="120" w:line="240" w:lineRule="auto"/>
              <w:ind w:left="0"/>
              <w:rPr>
                <w:rFonts w:ascii="Sylfaen" w:hAnsi="Sylfaen" w:cs="Times New Roman"/>
                <w:lang w:val="ka-GE"/>
              </w:rPr>
            </w:pPr>
            <w:r w:rsidRPr="00EF1B2C">
              <w:rPr>
                <w:rFonts w:ascii="Sylfaen" w:hAnsi="Sylfaen" w:cs="Sylfaen"/>
                <w:lang w:val="ka-GE"/>
              </w:rPr>
              <w:t xml:space="preserve">24) </w:t>
            </w:r>
            <w:r w:rsidRPr="00EF1B2C">
              <w:rPr>
                <w:rFonts w:ascii="Sylfaen" w:hAnsi="Sylfaen" w:cs="Sylfaen"/>
                <w:b/>
                <w:bCs/>
                <w:u w:val="single"/>
                <w:lang w:val="ka-GE"/>
              </w:rPr>
              <w:t>შესაძლებლობათა (რეზერვთა) გააქტიურება</w:t>
            </w:r>
            <w:r w:rsidRPr="00EF1B2C">
              <w:rPr>
                <w:rFonts w:ascii="Sylfaen" w:hAnsi="Sylfaen" w:cs="Times New Roman"/>
                <w:b/>
                <w:bCs/>
                <w:i/>
                <w:iCs/>
                <w:lang w:val="ka-GE"/>
              </w:rPr>
              <w:t>Total Phisicasl Response (TPR)</w:t>
            </w:r>
            <w:r w:rsidRPr="00EF1B2C">
              <w:rPr>
                <w:rFonts w:ascii="Sylfaen" w:hAnsi="Sylfaen" w:cs="Times New Roman"/>
                <w:lang w:val="ka-GE"/>
              </w:rPr>
              <w:t xml:space="preserve"> – სამეტყველო უნარ–ჩვევების განვითარება ენის შესწავლის ადრეულ ეტაპზევე.</w:t>
            </w:r>
            <w:r w:rsidRPr="00EF1B2C">
              <w:rPr>
                <w:rFonts w:ascii="Sylfaen" w:hAnsi="Sylfaen" w:cs="Times New Roman"/>
                <w:i/>
                <w:iCs/>
                <w:lang w:val="ka-GE"/>
              </w:rPr>
              <w:t>TPR</w:t>
            </w:r>
            <w:r w:rsidRPr="00EF1B2C">
              <w:rPr>
                <w:rFonts w:ascii="Sylfaen" w:hAnsi="Sylfaen" w:cs="Times New Roman"/>
                <w:lang w:val="ka-GE"/>
              </w:rPr>
              <w:t xml:space="preserve">–ში სტუდენტი მსმენელისა და შემსრულებლის როლშია. იგი ყურადღებით ისმენს და შემდეგ ასრულებს მასწავლებლის მოწოდებას. </w:t>
            </w:r>
            <w:r w:rsidRPr="00EF1B2C">
              <w:rPr>
                <w:rFonts w:ascii="Sylfaen" w:hAnsi="Sylfaen" w:cs="Times New Roman"/>
                <w:i/>
                <w:iCs/>
                <w:lang w:val="ka-GE"/>
              </w:rPr>
              <w:t xml:space="preserve"> TPR </w:t>
            </w:r>
            <w:r w:rsidRPr="00EF1B2C">
              <w:rPr>
                <w:rFonts w:ascii="Sylfaen" w:hAnsi="Sylfaen" w:cs="Times New Roman"/>
                <w:lang w:val="ka-GE"/>
              </w:rPr>
              <w:t>არის მასწავლებლის მიერ მოწოდებების გამოყენება სტუდენტის სამოქმედოდ. სტუდენტის ქმედება აჩვენებს, რამდენად გასაგებია მასწავლებლის მიერ სამიზნე ენაზე წარმოთქმული მოწოდება.</w:t>
            </w:r>
          </w:p>
          <w:p w:rsidR="005E256E" w:rsidRPr="00EF1B2C" w:rsidRDefault="005E256E" w:rsidP="00C321B9">
            <w:pPr>
              <w:pStyle w:val="ListParagraph"/>
              <w:tabs>
                <w:tab w:val="left" w:pos="284"/>
                <w:tab w:val="left" w:pos="426"/>
              </w:tabs>
              <w:spacing w:after="120" w:line="240" w:lineRule="auto"/>
              <w:ind w:left="0"/>
              <w:rPr>
                <w:rFonts w:ascii="Sylfaen" w:hAnsi="Sylfaen" w:cs="Times New Roman"/>
                <w:lang w:val="ka-GE"/>
              </w:rPr>
            </w:pPr>
            <w:r w:rsidRPr="00EF1B2C">
              <w:rPr>
                <w:rFonts w:ascii="Sylfaen" w:hAnsi="Sylfaen" w:cs="Times New Roman"/>
                <w:lang w:val="ka-GE"/>
              </w:rPr>
              <w:t>25)</w:t>
            </w:r>
            <w:r w:rsidRPr="00EF1B2C">
              <w:rPr>
                <w:rFonts w:ascii="Sylfaen" w:hAnsi="Sylfaen" w:cs="Times New Roman"/>
                <w:b/>
                <w:bCs/>
                <w:u w:val="single"/>
                <w:lang w:val="ka-GE"/>
              </w:rPr>
              <w:t xml:space="preserve"> დავალებაზე ორიენტირებული ენის სწავლება</w:t>
            </w:r>
            <w:r w:rsidRPr="00EF1B2C">
              <w:rPr>
                <w:rFonts w:ascii="Sylfaen" w:hAnsi="Sylfaen" w:cs="Times New Roman"/>
                <w:b/>
                <w:bCs/>
                <w:i/>
                <w:iCs/>
                <w:lang w:val="ka-GE"/>
              </w:rPr>
              <w:t>Task-based language Learning (TBLL)</w:t>
            </w:r>
            <w:r w:rsidRPr="00EF1B2C">
              <w:rPr>
                <w:rFonts w:ascii="Sylfaen" w:hAnsi="Sylfaen" w:cs="Times New Roman"/>
                <w:lang w:val="ka-GE"/>
              </w:rPr>
              <w:t xml:space="preserve"> - დავალებაზე ორიენტირებული აქტივობების განხორციელებისას, მასწავლებელი სტუდენტს სთავაზობს სხვადასხვა სიტუაციას. რომელშიც იგი შეიძლება მომავალში აღმოჩნდეს. სტუდენტის ამოცანაა, ენის ადეკვატური გამოყენებით (კომუნაკაციით) დასახული მიზნის მიღწევა.</w:t>
            </w:r>
            <w:r w:rsidRPr="00EF1B2C">
              <w:rPr>
                <w:rFonts w:ascii="Sylfaen" w:hAnsi="Sylfaen" w:cs="Times New Roman"/>
                <w:i/>
                <w:iCs/>
                <w:lang w:val="ka-GE"/>
              </w:rPr>
              <w:t>TBLL</w:t>
            </w:r>
            <w:r w:rsidRPr="00EF1B2C">
              <w:rPr>
                <w:rFonts w:ascii="Sylfaen" w:hAnsi="Sylfaen" w:cs="Times New Roman"/>
                <w:lang w:val="ka-GE"/>
              </w:rPr>
              <w:t xml:space="preserve">–ი არის ინსტრუმენტი, რომელიც ეხმარება სტუდენტს, სხვადასხვა სიტუაციაში მიაღწიოს დასახულ მიზანს. </w:t>
            </w:r>
          </w:p>
          <w:p w:rsidR="005E256E" w:rsidRPr="00EF1B2C" w:rsidRDefault="005E256E" w:rsidP="00C321B9">
            <w:pPr>
              <w:pStyle w:val="ListParagraph"/>
              <w:tabs>
                <w:tab w:val="left" w:pos="284"/>
                <w:tab w:val="left" w:pos="426"/>
              </w:tabs>
              <w:spacing w:after="120" w:line="240" w:lineRule="auto"/>
              <w:ind w:left="0"/>
              <w:rPr>
                <w:rFonts w:ascii="Sylfaen" w:hAnsi="Sylfaen" w:cs="Times New Roman"/>
                <w:lang w:val="ka-GE"/>
              </w:rPr>
            </w:pPr>
            <w:r w:rsidRPr="00EF1B2C">
              <w:rPr>
                <w:rFonts w:ascii="Sylfaen" w:hAnsi="Sylfaen" w:cs="Times New Roman"/>
                <w:lang w:val="ka-GE"/>
              </w:rPr>
              <w:t xml:space="preserve">დავალებაზე ორიენტირებულ აქტივობებს შეიძლება სხვადასხვა სახე, მაგ: კითხვა–პასუხი, დიალოგები და როლური თამაშები, დისკუსიები და ა. შ.  </w:t>
            </w:r>
          </w:p>
          <w:p w:rsidR="008F7D5B" w:rsidRPr="00EF1B2C" w:rsidRDefault="005E256E" w:rsidP="00C321B9">
            <w:pPr>
              <w:tabs>
                <w:tab w:val="num" w:pos="1560"/>
              </w:tabs>
              <w:autoSpaceDE w:val="0"/>
              <w:autoSpaceDN w:val="0"/>
              <w:adjustRightInd w:val="0"/>
              <w:spacing w:after="0" w:line="240" w:lineRule="auto"/>
              <w:rPr>
                <w:rFonts w:ascii="Sylfaen" w:hAnsi="Sylfaen"/>
              </w:rPr>
            </w:pPr>
            <w:r w:rsidRPr="00EF1B2C">
              <w:rPr>
                <w:rFonts w:ascii="Sylfaen" w:hAnsi="Sylfaen" w:cs="Times New Roman"/>
                <w:i/>
                <w:iCs/>
                <w:lang w:val="ka-GE"/>
              </w:rPr>
              <w:t>TBLL</w:t>
            </w:r>
            <w:r w:rsidRPr="00EF1B2C">
              <w:rPr>
                <w:rFonts w:ascii="Sylfaen" w:hAnsi="Sylfaen" w:cs="Times New Roman"/>
                <w:lang w:val="ka-GE"/>
              </w:rPr>
              <w:t xml:space="preserve">–ში გათვალისწინებულია სტუდენტის მოთხოვნილებები, ინტერესები და ენის ფლობის დონე. აქედან გამომდინარე შერჩეულია შესაბამისი აქტივობები. </w:t>
            </w:r>
            <w:r w:rsidRPr="00EF1B2C">
              <w:rPr>
                <w:rFonts w:ascii="Sylfaen" w:hAnsi="Sylfaen" w:cs="Times New Roman"/>
                <w:i/>
                <w:iCs/>
                <w:lang w:val="ka-GE"/>
              </w:rPr>
              <w:t xml:space="preserve"> TBLL</w:t>
            </w:r>
            <w:r w:rsidRPr="00EF1B2C">
              <w:rPr>
                <w:rFonts w:ascii="Sylfaen" w:hAnsi="Sylfaen" w:cs="Times New Roman"/>
                <w:lang w:val="ka-GE"/>
              </w:rPr>
              <w:t>–ისას გამოიყენება ძირითადად ავთენტური სასწავლო მასალა, რომლის მოძიებაც შესაძლებელია მედია–საშუალებებიდან (ტელეგადაცემები, ჟურნალ–გაზეთები, ინტერნეტმასალა, ბლოგები და ა. შ.).</w:t>
            </w:r>
          </w:p>
        </w:tc>
      </w:tr>
      <w:tr w:rsidR="009D7832"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F1B2C" w:rsidRDefault="009D7832" w:rsidP="00C321B9">
            <w:pPr>
              <w:spacing w:after="0" w:line="240" w:lineRule="auto"/>
              <w:rPr>
                <w:rFonts w:ascii="Sylfaen" w:hAnsi="Sylfaen" w:cs="Sylfaen"/>
                <w:b/>
                <w:bCs/>
                <w:lang w:val="ka-GE"/>
              </w:rPr>
            </w:pPr>
            <w:r w:rsidRPr="00EF1B2C">
              <w:rPr>
                <w:rFonts w:ascii="Sylfaen" w:hAnsi="Sylfaen" w:cs="Sylfaen"/>
                <w:b/>
                <w:bCs/>
                <w:lang w:val="ka-GE"/>
              </w:rPr>
              <w:lastRenderedPageBreak/>
              <w:t>პროგრამის სტრუქტურა</w:t>
            </w:r>
          </w:p>
        </w:tc>
      </w:tr>
      <w:tr w:rsidR="009D7832"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2575F6" w:rsidRPr="00EF1B2C" w:rsidRDefault="002575F6" w:rsidP="00C321B9">
            <w:pPr>
              <w:pStyle w:val="listparagraphcxspmiddle"/>
              <w:spacing w:after="0" w:afterAutospacing="0"/>
              <w:contextualSpacing/>
              <w:jc w:val="both"/>
              <w:rPr>
                <w:rFonts w:ascii="Sylfaen" w:hAnsi="Sylfaen"/>
                <w:noProof/>
                <w:sz w:val="22"/>
                <w:szCs w:val="22"/>
                <w:lang w:val="ka-GE"/>
              </w:rPr>
            </w:pPr>
            <w:r w:rsidRPr="00EF1B2C">
              <w:rPr>
                <w:rFonts w:ascii="Sylfaen" w:hAnsi="Sylfaen"/>
                <w:noProof/>
                <w:sz w:val="22"/>
                <w:szCs w:val="22"/>
                <w:lang w:val="ka-GE"/>
              </w:rPr>
              <w:t>საბაკალავრო  პროგრამა მოიცავს სავალდებულო</w:t>
            </w:r>
            <w:r w:rsidR="00BC4E89">
              <w:rPr>
                <w:rFonts w:ascii="Sylfaen" w:hAnsi="Sylfaen"/>
                <w:noProof/>
                <w:sz w:val="22"/>
                <w:szCs w:val="22"/>
                <w:lang w:val="ka-GE"/>
              </w:rPr>
              <w:t xml:space="preserve"> და არჩევითი საგნების მოდულებს</w:t>
            </w:r>
            <w:r w:rsidR="00BC4E89">
              <w:rPr>
                <w:rFonts w:ascii="Sylfaen" w:hAnsi="Sylfaen"/>
                <w:noProof/>
                <w:sz w:val="22"/>
                <w:szCs w:val="22"/>
              </w:rPr>
              <w:t xml:space="preserve">. </w:t>
            </w:r>
            <w:r w:rsidRPr="00EF1B2C">
              <w:rPr>
                <w:rFonts w:ascii="Sylfaen" w:hAnsi="Sylfaen" w:cs="Sylfaen"/>
                <w:bCs/>
                <w:sz w:val="22"/>
                <w:szCs w:val="22"/>
                <w:lang w:val="ka-GE"/>
              </w:rPr>
              <w:t xml:space="preserve">პროგრამით განსაზღვრული </w:t>
            </w:r>
            <w:r w:rsidR="00BC4E89">
              <w:rPr>
                <w:rFonts w:ascii="Sylfaen" w:hAnsi="Sylfaen" w:cs="Sylfaen"/>
                <w:bCs/>
                <w:sz w:val="22"/>
                <w:szCs w:val="22"/>
              </w:rPr>
              <w:t>120</w:t>
            </w:r>
            <w:r w:rsidRPr="00EF1B2C">
              <w:rPr>
                <w:rFonts w:ascii="Sylfaen" w:hAnsi="Sylfaen" w:cs="Sylfaen"/>
                <w:bCs/>
                <w:sz w:val="22"/>
                <w:szCs w:val="22"/>
                <w:lang w:val="ka-GE"/>
              </w:rPr>
              <w:t xml:space="preserve"> კრედიტი ნაწილდება შემდეგნაირად:</w:t>
            </w:r>
          </w:p>
          <w:p w:rsidR="002575F6" w:rsidRPr="00EF1B2C" w:rsidRDefault="002575F6" w:rsidP="00C321B9">
            <w:pPr>
              <w:pStyle w:val="listparagraphcxspmiddle"/>
              <w:spacing w:after="0" w:afterAutospacing="0"/>
              <w:contextualSpacing/>
              <w:jc w:val="both"/>
              <w:rPr>
                <w:rFonts w:ascii="Sylfaen" w:hAnsi="Sylfaen"/>
                <w:noProof/>
                <w:sz w:val="22"/>
                <w:szCs w:val="22"/>
                <w:lang w:val="ka-GE"/>
              </w:rPr>
            </w:pPr>
            <w:r w:rsidRPr="00EF1B2C">
              <w:rPr>
                <w:rFonts w:ascii="Sylfaen" w:hAnsi="Sylfaen"/>
                <w:noProof/>
                <w:sz w:val="22"/>
                <w:szCs w:val="22"/>
                <w:lang w:val="ka-GE"/>
              </w:rPr>
              <w:t>სავალდებულო კურსები – (1</w:t>
            </w:r>
            <w:r w:rsidR="00BC4E89">
              <w:rPr>
                <w:rFonts w:ascii="Sylfaen" w:hAnsi="Sylfaen"/>
                <w:noProof/>
                <w:sz w:val="22"/>
                <w:szCs w:val="22"/>
              </w:rPr>
              <w:t>00</w:t>
            </w:r>
            <w:r w:rsidRPr="00EF1B2C">
              <w:rPr>
                <w:rFonts w:ascii="Sylfaen" w:hAnsi="Sylfaen"/>
                <w:noProof/>
                <w:sz w:val="22"/>
                <w:szCs w:val="22"/>
                <w:lang w:val="ka-GE"/>
              </w:rPr>
              <w:t>კრედიტი)</w:t>
            </w:r>
          </w:p>
          <w:p w:rsidR="002575F6" w:rsidRPr="00EF1B2C" w:rsidRDefault="002575F6" w:rsidP="00C321B9">
            <w:pPr>
              <w:pStyle w:val="listparagraphcxspmiddle"/>
              <w:spacing w:after="0" w:afterAutospacing="0"/>
              <w:contextualSpacing/>
              <w:jc w:val="both"/>
              <w:rPr>
                <w:rFonts w:ascii="Sylfaen" w:hAnsi="Sylfaen"/>
                <w:noProof/>
                <w:sz w:val="22"/>
                <w:szCs w:val="22"/>
                <w:lang w:val="ka-GE"/>
              </w:rPr>
            </w:pPr>
            <w:r w:rsidRPr="00EF1B2C">
              <w:rPr>
                <w:rFonts w:ascii="Sylfaen" w:hAnsi="Sylfaen"/>
                <w:noProof/>
                <w:sz w:val="22"/>
                <w:szCs w:val="22"/>
                <w:lang w:val="ka-GE"/>
              </w:rPr>
              <w:t>არჩევითი კურსები – (</w:t>
            </w:r>
            <w:r w:rsidR="00544010" w:rsidRPr="00EF1B2C">
              <w:rPr>
                <w:rFonts w:ascii="Sylfaen" w:hAnsi="Sylfaen"/>
                <w:noProof/>
                <w:sz w:val="22"/>
                <w:szCs w:val="22"/>
                <w:lang w:val="ka-GE"/>
              </w:rPr>
              <w:t>2</w:t>
            </w:r>
            <w:r w:rsidR="00BC4E89">
              <w:rPr>
                <w:rFonts w:ascii="Sylfaen" w:hAnsi="Sylfaen"/>
                <w:noProof/>
                <w:sz w:val="22"/>
                <w:szCs w:val="22"/>
              </w:rPr>
              <w:t>0</w:t>
            </w:r>
            <w:r w:rsidRPr="00EF1B2C">
              <w:rPr>
                <w:rFonts w:ascii="Sylfaen" w:hAnsi="Sylfaen"/>
                <w:noProof/>
                <w:sz w:val="22"/>
                <w:szCs w:val="22"/>
                <w:lang w:val="ka-GE"/>
              </w:rPr>
              <w:t xml:space="preserve"> კრედიტი)</w:t>
            </w:r>
          </w:p>
          <w:p w:rsidR="009D7832" w:rsidRPr="00EF1B2C" w:rsidRDefault="00741BA1" w:rsidP="00C321B9">
            <w:pPr>
              <w:spacing w:after="0" w:line="240" w:lineRule="auto"/>
              <w:jc w:val="both"/>
              <w:rPr>
                <w:rFonts w:ascii="Sylfaen" w:hAnsi="Sylfaen" w:cs="Sylfaen"/>
                <w:b/>
                <w:bCs/>
                <w:lang w:val="ka-GE"/>
              </w:rPr>
            </w:pPr>
            <w:r w:rsidRPr="00EF1B2C">
              <w:rPr>
                <w:rFonts w:ascii="Sylfaen" w:hAnsi="Sylfaen" w:cs="Sylfaen"/>
                <w:b/>
                <w:bCs/>
                <w:lang w:val="ka-GE"/>
              </w:rPr>
              <w:t>(</w:t>
            </w:r>
            <w:r w:rsidR="009D7832" w:rsidRPr="00EF1B2C">
              <w:rPr>
                <w:rFonts w:ascii="Sylfaen" w:hAnsi="Sylfaen" w:cs="Sylfaen"/>
                <w:b/>
                <w:bCs/>
                <w:lang w:val="ka-GE"/>
              </w:rPr>
              <w:t>სასწავლო გეგმა იხ.დანართი</w:t>
            </w:r>
            <w:r w:rsidRPr="00EF1B2C">
              <w:rPr>
                <w:rFonts w:ascii="Sylfaen" w:hAnsi="Sylfaen" w:cs="Sylfaen"/>
                <w:b/>
                <w:bCs/>
                <w:lang w:val="ka-GE"/>
              </w:rPr>
              <w:t xml:space="preserve"> 1)</w:t>
            </w:r>
          </w:p>
        </w:tc>
      </w:tr>
      <w:tr w:rsidR="009D7832"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F1B2C" w:rsidRDefault="009D7832" w:rsidP="00C321B9">
            <w:pPr>
              <w:spacing w:after="0" w:line="240" w:lineRule="auto"/>
              <w:rPr>
                <w:rFonts w:ascii="Sylfaen" w:hAnsi="Sylfaen" w:cs="Sylfaen"/>
                <w:b/>
                <w:bCs/>
                <w:color w:val="943634" w:themeColor="accent2" w:themeShade="BF"/>
                <w:lang w:val="ka-GE"/>
              </w:rPr>
            </w:pPr>
            <w:r w:rsidRPr="00EF1B2C">
              <w:rPr>
                <w:rFonts w:ascii="Sylfaen" w:hAnsi="Sylfaen" w:cs="Sylfaen"/>
                <w:b/>
                <w:bCs/>
                <w:lang w:val="ka-GE"/>
              </w:rPr>
              <w:t>სტუდენტის ცოდნის შეფასების სისტემა და კრიტერიუმები/</w:t>
            </w:r>
          </w:p>
        </w:tc>
      </w:tr>
      <w:tr w:rsidR="009D7832"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CD0C1B" w:rsidRPr="00F20DDB" w:rsidRDefault="00CD0C1B" w:rsidP="00C321B9">
            <w:pPr>
              <w:spacing w:after="0" w:line="240" w:lineRule="auto"/>
              <w:jc w:val="both"/>
              <w:rPr>
                <w:rFonts w:ascii="Sylfaen" w:hAnsi="Sylfaen" w:cs="Arial"/>
                <w:bCs/>
                <w:noProof/>
                <w:color w:val="000000" w:themeColor="text1"/>
              </w:rPr>
            </w:pPr>
            <w:r w:rsidRPr="005711A5">
              <w:rPr>
                <w:rFonts w:ascii="Sylfaen" w:hAnsi="Sylfaen" w:cs="Sylfaen"/>
                <w:bCs/>
                <w:noProof/>
                <w:color w:val="000000" w:themeColor="text1"/>
                <w:lang w:val="ru-RU"/>
              </w:rPr>
              <w:t>სტუდენტთა</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მიღწევების</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შეფასება</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ხდება</w:t>
            </w:r>
            <w:r w:rsidRPr="00F20DDB">
              <w:rPr>
                <w:rFonts w:ascii="Sylfaen" w:hAnsi="Sylfaen" w:cs="Sylfaen"/>
                <w:bCs/>
                <w:noProof/>
                <w:color w:val="000000" w:themeColor="text1"/>
              </w:rPr>
              <w:t xml:space="preserve"> </w:t>
            </w:r>
            <w:r w:rsidRPr="005711A5">
              <w:rPr>
                <w:rFonts w:ascii="Sylfaen" w:hAnsi="Sylfaen" w:cs="Arial"/>
                <w:bCs/>
                <w:noProof/>
                <w:color w:val="000000" w:themeColor="text1"/>
                <w:lang w:val="ru-RU"/>
              </w:rPr>
              <w:t>საქართველოს</w:t>
            </w:r>
            <w:r w:rsidRPr="00F20DDB">
              <w:rPr>
                <w:rFonts w:ascii="Sylfaen" w:hAnsi="Sylfaen" w:cs="Arial"/>
                <w:bCs/>
                <w:noProof/>
                <w:color w:val="000000" w:themeColor="text1"/>
              </w:rPr>
              <w:t xml:space="preserve"> </w:t>
            </w:r>
            <w:r w:rsidRPr="005711A5">
              <w:rPr>
                <w:rFonts w:ascii="Sylfaen" w:hAnsi="Sylfaen" w:cs="Arial"/>
                <w:bCs/>
                <w:noProof/>
                <w:color w:val="000000" w:themeColor="text1"/>
                <w:lang w:val="ru-RU"/>
              </w:rPr>
              <w:t>განათლებისა</w:t>
            </w:r>
            <w:r w:rsidRPr="00F20DDB">
              <w:rPr>
                <w:rFonts w:ascii="Sylfaen" w:hAnsi="Sylfaen" w:cs="Arial"/>
                <w:bCs/>
                <w:noProof/>
                <w:color w:val="000000" w:themeColor="text1"/>
              </w:rPr>
              <w:t xml:space="preserve"> </w:t>
            </w:r>
            <w:r w:rsidRPr="005711A5">
              <w:rPr>
                <w:rFonts w:ascii="Sylfaen" w:hAnsi="Sylfaen" w:cs="Arial"/>
                <w:bCs/>
                <w:noProof/>
                <w:color w:val="000000" w:themeColor="text1"/>
                <w:lang w:val="ru-RU"/>
              </w:rPr>
              <w:t>და</w:t>
            </w:r>
            <w:r w:rsidRPr="00F20DDB">
              <w:rPr>
                <w:rFonts w:ascii="Sylfaen" w:hAnsi="Sylfaen" w:cs="Arial"/>
                <w:bCs/>
                <w:noProof/>
                <w:color w:val="000000" w:themeColor="text1"/>
              </w:rPr>
              <w:t xml:space="preserve"> </w:t>
            </w:r>
            <w:r w:rsidRPr="005711A5">
              <w:rPr>
                <w:rFonts w:ascii="Sylfaen" w:hAnsi="Sylfaen" w:cs="Arial"/>
                <w:bCs/>
                <w:noProof/>
                <w:color w:val="000000" w:themeColor="text1"/>
                <w:lang w:val="ru-RU"/>
              </w:rPr>
              <w:t>მეცნიერების</w:t>
            </w:r>
            <w:r w:rsidRPr="00F20DDB">
              <w:rPr>
                <w:rFonts w:ascii="Sylfaen" w:hAnsi="Sylfaen" w:cs="Arial"/>
                <w:bCs/>
                <w:noProof/>
                <w:color w:val="000000" w:themeColor="text1"/>
              </w:rPr>
              <w:t xml:space="preserve"> </w:t>
            </w:r>
            <w:r w:rsidRPr="005711A5">
              <w:rPr>
                <w:rFonts w:ascii="Sylfaen" w:hAnsi="Sylfaen" w:cs="Arial"/>
                <w:bCs/>
                <w:noProof/>
                <w:color w:val="000000" w:themeColor="text1"/>
                <w:lang w:val="ru-RU"/>
              </w:rPr>
              <w:t>მინისტრის</w:t>
            </w:r>
            <w:r w:rsidRPr="00F20DDB">
              <w:rPr>
                <w:rFonts w:ascii="Sylfaen" w:hAnsi="Sylfaen" w:cs="Arial"/>
                <w:bCs/>
                <w:noProof/>
                <w:color w:val="000000" w:themeColor="text1"/>
              </w:rPr>
              <w:t xml:space="preserve"> 2007 </w:t>
            </w:r>
            <w:r w:rsidRPr="005711A5">
              <w:rPr>
                <w:rFonts w:ascii="Sylfaen" w:hAnsi="Sylfaen" w:cs="Arial"/>
                <w:bCs/>
                <w:noProof/>
                <w:color w:val="000000" w:themeColor="text1"/>
                <w:lang w:val="ru-RU"/>
              </w:rPr>
              <w:t>წლის</w:t>
            </w:r>
            <w:r w:rsidRPr="00F20DDB">
              <w:rPr>
                <w:rFonts w:ascii="Sylfaen" w:hAnsi="Sylfaen" w:cs="Arial"/>
                <w:bCs/>
                <w:noProof/>
                <w:color w:val="000000" w:themeColor="text1"/>
              </w:rPr>
              <w:t xml:space="preserve"> 5 </w:t>
            </w:r>
            <w:r w:rsidRPr="005711A5">
              <w:rPr>
                <w:rFonts w:ascii="Sylfaen" w:hAnsi="Sylfaen" w:cs="Arial"/>
                <w:bCs/>
                <w:noProof/>
                <w:color w:val="000000" w:themeColor="text1"/>
                <w:lang w:val="ru-RU"/>
              </w:rPr>
              <w:t>იანვრის</w:t>
            </w:r>
            <w:r w:rsidRPr="00F20DDB">
              <w:rPr>
                <w:rFonts w:ascii="Sylfaen" w:hAnsi="Sylfaen" w:cs="Arial"/>
                <w:bCs/>
                <w:noProof/>
                <w:color w:val="000000" w:themeColor="text1"/>
              </w:rPr>
              <w:t xml:space="preserve"> №3 </w:t>
            </w:r>
            <w:r w:rsidRPr="005711A5">
              <w:rPr>
                <w:rFonts w:ascii="Sylfaen" w:hAnsi="Sylfaen" w:cs="Arial"/>
                <w:bCs/>
                <w:noProof/>
                <w:color w:val="000000" w:themeColor="text1"/>
                <w:lang w:val="ru-RU"/>
              </w:rPr>
              <w:t>და</w:t>
            </w:r>
            <w:r w:rsidRPr="00F20DDB">
              <w:rPr>
                <w:rFonts w:ascii="Sylfaen" w:hAnsi="Sylfaen" w:cs="Arial"/>
                <w:bCs/>
                <w:noProof/>
                <w:color w:val="000000" w:themeColor="text1"/>
              </w:rPr>
              <w:t xml:space="preserve"> </w:t>
            </w:r>
            <w:r w:rsidRPr="00F20DDB">
              <w:rPr>
                <w:rFonts w:ascii="Sylfaen" w:hAnsi="Sylfaen"/>
                <w:noProof/>
                <w:color w:val="000000" w:themeColor="text1"/>
              </w:rPr>
              <w:t xml:space="preserve">2016 </w:t>
            </w:r>
            <w:r w:rsidRPr="005711A5">
              <w:rPr>
                <w:rFonts w:ascii="Sylfaen" w:hAnsi="Sylfaen"/>
                <w:noProof/>
                <w:color w:val="000000" w:themeColor="text1"/>
                <w:lang w:val="ru-RU"/>
              </w:rPr>
              <w:t>წლის</w:t>
            </w:r>
            <w:r w:rsidRPr="00F20DDB">
              <w:rPr>
                <w:rFonts w:ascii="Sylfaen" w:hAnsi="Sylfaen"/>
                <w:noProof/>
                <w:color w:val="000000" w:themeColor="text1"/>
              </w:rPr>
              <w:t xml:space="preserve"> 18 </w:t>
            </w:r>
            <w:r w:rsidRPr="005711A5">
              <w:rPr>
                <w:rFonts w:ascii="Sylfaen" w:hAnsi="Sylfaen"/>
                <w:noProof/>
                <w:color w:val="000000" w:themeColor="text1"/>
                <w:lang w:val="ru-RU"/>
              </w:rPr>
              <w:t>აგვისტოს</w:t>
            </w:r>
            <w:r w:rsidRPr="00F20DDB">
              <w:rPr>
                <w:rFonts w:ascii="Sylfaen" w:hAnsi="Sylfaen"/>
                <w:noProof/>
                <w:color w:val="000000" w:themeColor="text1"/>
              </w:rPr>
              <w:t xml:space="preserve"> №102/</w:t>
            </w:r>
            <w:r w:rsidRPr="005711A5">
              <w:rPr>
                <w:rFonts w:ascii="Sylfaen" w:hAnsi="Sylfaen"/>
                <w:noProof/>
                <w:color w:val="000000" w:themeColor="text1"/>
                <w:lang w:val="ru-RU"/>
              </w:rPr>
              <w:t>ნ</w:t>
            </w:r>
            <w:r w:rsidRPr="00F20DDB">
              <w:rPr>
                <w:rFonts w:ascii="Sylfaen" w:hAnsi="Sylfaen"/>
                <w:noProof/>
                <w:color w:val="000000" w:themeColor="text1"/>
              </w:rPr>
              <w:t xml:space="preserve"> </w:t>
            </w:r>
            <w:r w:rsidRPr="005711A5">
              <w:rPr>
                <w:rFonts w:ascii="Sylfaen" w:hAnsi="Sylfaen" w:cs="Arial"/>
                <w:bCs/>
                <w:noProof/>
                <w:color w:val="000000" w:themeColor="text1"/>
                <w:lang w:val="ru-RU"/>
              </w:rPr>
              <w:t>ბრძანებებით</w:t>
            </w:r>
            <w:r w:rsidRPr="00F20DDB">
              <w:rPr>
                <w:rFonts w:ascii="Sylfaen" w:hAnsi="Sylfaen" w:cs="Arial"/>
                <w:bCs/>
                <w:noProof/>
                <w:color w:val="000000" w:themeColor="text1"/>
              </w:rPr>
              <w:t xml:space="preserve"> </w:t>
            </w:r>
            <w:r w:rsidRPr="005711A5">
              <w:rPr>
                <w:rFonts w:ascii="Sylfaen" w:hAnsi="Sylfaen" w:cs="Arial"/>
                <w:bCs/>
                <w:noProof/>
                <w:color w:val="000000" w:themeColor="text1"/>
                <w:lang w:val="ru-RU"/>
              </w:rPr>
              <w:t>განსაზღვრული</w:t>
            </w:r>
            <w:r w:rsidRPr="00F20DDB">
              <w:rPr>
                <w:rFonts w:ascii="Sylfaen" w:hAnsi="Sylfaen" w:cs="Arial"/>
                <w:bCs/>
                <w:noProof/>
                <w:color w:val="000000" w:themeColor="text1"/>
              </w:rPr>
              <w:t xml:space="preserve"> </w:t>
            </w:r>
            <w:r w:rsidRPr="005711A5">
              <w:rPr>
                <w:rFonts w:ascii="Sylfaen" w:hAnsi="Sylfaen" w:cs="Arial"/>
                <w:bCs/>
                <w:noProof/>
                <w:color w:val="000000" w:themeColor="text1"/>
                <w:lang w:val="ru-RU"/>
              </w:rPr>
              <w:t>პუნქტების</w:t>
            </w:r>
            <w:r w:rsidRPr="00F20DDB">
              <w:rPr>
                <w:rFonts w:ascii="Sylfaen" w:hAnsi="Sylfaen" w:cs="Arial"/>
                <w:bCs/>
                <w:noProof/>
                <w:color w:val="000000" w:themeColor="text1"/>
              </w:rPr>
              <w:t xml:space="preserve"> </w:t>
            </w:r>
            <w:r w:rsidRPr="005711A5">
              <w:rPr>
                <w:rFonts w:ascii="Sylfaen" w:hAnsi="Sylfaen" w:cs="Arial"/>
                <w:bCs/>
                <w:noProof/>
                <w:color w:val="000000" w:themeColor="text1"/>
                <w:lang w:val="ru-RU"/>
              </w:rPr>
              <w:t>გათვალისწინებით</w:t>
            </w:r>
            <w:r w:rsidRPr="00F20DDB">
              <w:rPr>
                <w:rFonts w:ascii="Sylfaen" w:hAnsi="Sylfaen" w:cs="Arial"/>
                <w:bCs/>
                <w:noProof/>
                <w:color w:val="000000" w:themeColor="text1"/>
              </w:rPr>
              <w:t xml:space="preserve">, </w:t>
            </w:r>
            <w:r w:rsidRPr="005711A5">
              <w:rPr>
                <w:rFonts w:ascii="Sylfaen" w:hAnsi="Sylfaen" w:cs="Sylfaen"/>
                <w:bCs/>
                <w:noProof/>
                <w:color w:val="000000" w:themeColor="text1"/>
                <w:lang w:val="ru-RU"/>
              </w:rPr>
              <w:t>კრედიტის</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მიღება</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შესაძლებელია</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მხოლოდ</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სტუდენტის</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მიერ</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სილაბუსით</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დაგეგმილი</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სწავლის</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შედეგების</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მიღწევის</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შემდეგ</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რაც</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გამოიხატება</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მე</w:t>
            </w:r>
            <w:r w:rsidRPr="00F20DDB">
              <w:rPr>
                <w:rFonts w:ascii="Sylfaen" w:hAnsi="Sylfaen" w:cs="Sylfaen"/>
                <w:bCs/>
                <w:noProof/>
                <w:color w:val="000000" w:themeColor="text1"/>
              </w:rPr>
              <w:t xml:space="preserve">-6 </w:t>
            </w:r>
            <w:r w:rsidRPr="005711A5">
              <w:rPr>
                <w:rFonts w:ascii="Sylfaen" w:hAnsi="Sylfaen" w:cs="Sylfaen"/>
                <w:bCs/>
                <w:noProof/>
                <w:color w:val="000000" w:themeColor="text1"/>
                <w:lang w:val="ru-RU"/>
              </w:rPr>
              <w:t>პუნქტის</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ა</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ქვეპუნქტით</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გათვალისწინებული</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ერთ</w:t>
            </w:r>
            <w:r w:rsidRPr="00F20DDB">
              <w:rPr>
                <w:rFonts w:ascii="Sylfaen" w:hAnsi="Sylfaen" w:cs="Sylfaen"/>
                <w:bCs/>
                <w:noProof/>
                <w:color w:val="000000" w:themeColor="text1"/>
              </w:rPr>
              <w:t>-</w:t>
            </w:r>
            <w:r w:rsidRPr="005711A5">
              <w:rPr>
                <w:rFonts w:ascii="Sylfaen" w:hAnsi="Sylfaen" w:cs="Sylfaen"/>
                <w:bCs/>
                <w:noProof/>
                <w:color w:val="000000" w:themeColor="text1"/>
                <w:lang w:val="ru-RU"/>
              </w:rPr>
              <w:t>ერთი</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დადებითი</w:t>
            </w:r>
            <w:r w:rsidRPr="00F20DDB">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შეფასებით</w:t>
            </w:r>
            <w:r w:rsidRPr="00F20DDB">
              <w:rPr>
                <w:rFonts w:ascii="Sylfaen" w:hAnsi="Sylfaen" w:cs="Sylfaen"/>
                <w:bCs/>
                <w:noProof/>
                <w:color w:val="000000" w:themeColor="text1"/>
              </w:rPr>
              <w:t>.</w:t>
            </w:r>
          </w:p>
          <w:p w:rsidR="00CD0C1B" w:rsidRPr="00F20DDB" w:rsidRDefault="00CD0C1B" w:rsidP="00C321B9">
            <w:pPr>
              <w:spacing w:after="0" w:line="240" w:lineRule="auto"/>
              <w:jc w:val="both"/>
              <w:rPr>
                <w:rFonts w:ascii="Sylfaen" w:eastAsia="Times New Roman" w:hAnsi="Sylfaen" w:cs="Arial Unicode MS"/>
                <w:b/>
                <w:noProof/>
                <w:color w:val="000000" w:themeColor="text1"/>
                <w:lang w:eastAsia="ru-RU"/>
              </w:rPr>
            </w:pPr>
            <w:r w:rsidRPr="005711A5">
              <w:rPr>
                <w:rFonts w:ascii="Sylfaen" w:eastAsia="Times New Roman" w:hAnsi="Sylfaen" w:cs="Sylfaen"/>
                <w:b/>
                <w:noProof/>
                <w:color w:val="000000" w:themeColor="text1"/>
                <w:lang w:val="ru-RU" w:eastAsia="ru-RU"/>
              </w:rPr>
              <w:t>აკაკი</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წერეთლის</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სახელმწიფო</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უნივერსიტეტში</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არსებული</w:t>
            </w:r>
            <w:r w:rsidRPr="00F20DDB">
              <w:rPr>
                <w:rFonts w:ascii="Sylfaen" w:eastAsia="Times New Roman" w:hAnsi="Sylfaen" w:cs="Arial Unicode MS"/>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შეფასების</w:t>
            </w:r>
            <w:r w:rsidRPr="00F20DDB">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სისტემა</w:t>
            </w:r>
            <w:r w:rsidRPr="00F20DDB">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იყოფა</w:t>
            </w:r>
            <w:r w:rsidRPr="00F20DDB">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შემდეგ</w:t>
            </w:r>
            <w:r w:rsidRPr="00F20DDB">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კომპონენტებად</w:t>
            </w:r>
            <w:r w:rsidRPr="00F20DDB">
              <w:rPr>
                <w:rFonts w:ascii="Sylfaen" w:eastAsia="Times New Roman" w:hAnsi="Sylfaen" w:cs="Arial Unicode MS"/>
                <w:b/>
                <w:noProof/>
                <w:color w:val="000000" w:themeColor="text1"/>
                <w:lang w:eastAsia="ru-RU"/>
              </w:rPr>
              <w:t>:</w:t>
            </w:r>
          </w:p>
          <w:p w:rsidR="00CD0C1B" w:rsidRPr="00F20DDB" w:rsidRDefault="00CD0C1B" w:rsidP="00C321B9">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Arial Unicode MS"/>
                <w:noProof/>
                <w:color w:val="000000" w:themeColor="text1"/>
                <w:lang w:val="ru-RU" w:eastAsia="ru-RU"/>
              </w:rPr>
              <w:t>საგანმანათლებლო</w:t>
            </w:r>
            <w:r w:rsidRPr="00F20DDB">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პროგრამის</w:t>
            </w:r>
            <w:r w:rsidRPr="00F20DDB">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კომპონენტის</w:t>
            </w:r>
            <w:r w:rsidRPr="00F20DDB">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შეფასების</w:t>
            </w:r>
            <w:r w:rsidRPr="00F20DDB">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საერთო</w:t>
            </w:r>
            <w:r w:rsidRPr="00F20DDB">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ქულიდან</w:t>
            </w:r>
            <w:r w:rsidRPr="00F20DDB">
              <w:rPr>
                <w:rFonts w:ascii="Sylfaen" w:eastAsia="Times New Roman" w:hAnsi="Sylfaen" w:cs="Arial Unicode MS"/>
                <w:noProof/>
                <w:color w:val="000000" w:themeColor="text1"/>
                <w:lang w:eastAsia="ru-RU"/>
              </w:rPr>
              <w:t xml:space="preserve"> (100 </w:t>
            </w:r>
            <w:r w:rsidRPr="005711A5">
              <w:rPr>
                <w:rFonts w:ascii="Sylfaen" w:eastAsia="Times New Roman" w:hAnsi="Sylfaen" w:cs="Arial Unicode MS"/>
                <w:noProof/>
                <w:color w:val="000000" w:themeColor="text1"/>
                <w:lang w:val="ru-RU" w:eastAsia="ru-RU"/>
              </w:rPr>
              <w:t>ქულა</w:t>
            </w:r>
            <w:r w:rsidRPr="00F20DDB">
              <w:rPr>
                <w:rFonts w:ascii="Sylfaen" w:eastAsia="Times New Roman" w:hAnsi="Sylfaen" w:cs="Arial Unicode MS"/>
                <w:noProof/>
                <w:color w:val="000000" w:themeColor="text1"/>
                <w:lang w:eastAsia="ru-RU"/>
              </w:rPr>
              <w:t xml:space="preserve">) </w:t>
            </w:r>
            <w:r w:rsidRPr="005711A5">
              <w:rPr>
                <w:rFonts w:ascii="Sylfaen" w:eastAsia="Times New Roman" w:hAnsi="Sylfaen" w:cs="Sylfaen"/>
                <w:noProof/>
                <w:color w:val="000000" w:themeColor="text1"/>
                <w:lang w:val="ru-RU" w:eastAsia="ru-RU"/>
              </w:rPr>
              <w:t>შუალედური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ხვედრითი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წილი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შეადგენს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ჯამურად</w:t>
            </w:r>
            <w:r w:rsidRPr="00F20DDB">
              <w:rPr>
                <w:rFonts w:ascii="Sylfaen" w:eastAsia="Times New Roman" w:hAnsi="Sylfaen" w:cs="Sylfaen"/>
                <w:noProof/>
                <w:color w:val="000000" w:themeColor="text1"/>
                <w:lang w:eastAsia="ru-RU"/>
              </w:rPr>
              <w:t xml:space="preserve"> 60 </w:t>
            </w:r>
            <w:r w:rsidRPr="005711A5">
              <w:rPr>
                <w:rFonts w:ascii="Sylfaen" w:eastAsia="Times New Roman" w:hAnsi="Sylfaen" w:cs="Sylfaen"/>
                <w:noProof/>
                <w:color w:val="000000" w:themeColor="text1"/>
                <w:lang w:val="ru-RU" w:eastAsia="ru-RU"/>
              </w:rPr>
              <w:t>ქულას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რომელიც</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თავის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მხრივ</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მოიცავს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შემდეგი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ფორმებს</w:t>
            </w:r>
            <w:r w:rsidRPr="00F20DDB">
              <w:rPr>
                <w:rFonts w:ascii="Sylfaen" w:eastAsia="Times New Roman" w:hAnsi="Sylfaen" w:cs="Sylfaen"/>
                <w:noProof/>
                <w:color w:val="000000" w:themeColor="text1"/>
                <w:lang w:eastAsia="ru-RU"/>
              </w:rPr>
              <w:t>:</w:t>
            </w:r>
          </w:p>
          <w:p w:rsidR="00CD0C1B" w:rsidRPr="00F20DDB" w:rsidRDefault="00CD0C1B" w:rsidP="00C321B9">
            <w:pPr>
              <w:widowControl w:val="0"/>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სტუდენტის</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აქტივობა</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სასწავლო</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სემესტრის</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განმავლობაში</w:t>
            </w:r>
            <w:r w:rsidRPr="00F20DDB">
              <w:rPr>
                <w:rFonts w:ascii="Sylfaen" w:eastAsia="Times New Roman" w:hAnsi="Sylfaen" w:cs="Sylfaen"/>
                <w:b/>
                <w:noProof/>
                <w:color w:val="000000" w:themeColor="text1"/>
                <w:lang w:eastAsia="ru-RU"/>
              </w:rPr>
              <w:t xml:space="preserve"> </w:t>
            </w:r>
            <w:r w:rsidRPr="00F20DDB">
              <w:rPr>
                <w:rFonts w:ascii="Sylfaen" w:eastAsia="Times New Roman" w:hAnsi="Sylfaen" w:cs="Sylfaen"/>
                <w:i/>
                <w:noProof/>
                <w:color w:val="000000" w:themeColor="text1"/>
                <w:lang w:eastAsia="ru-RU"/>
              </w:rPr>
              <w:t>(</w:t>
            </w:r>
            <w:r w:rsidRPr="005711A5">
              <w:rPr>
                <w:rFonts w:ascii="Sylfaen" w:eastAsia="Times New Roman" w:hAnsi="Sylfaen" w:cs="Sylfaen"/>
                <w:i/>
                <w:noProof/>
                <w:color w:val="000000" w:themeColor="text1"/>
                <w:lang w:val="ru-RU" w:eastAsia="ru-RU"/>
              </w:rPr>
              <w:t>მოიცავს</w:t>
            </w:r>
            <w:r w:rsidRPr="00F20DDB">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შეფასების</w:t>
            </w:r>
            <w:r w:rsidRPr="00F20DDB">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სხვადასხვა</w:t>
            </w:r>
            <w:r w:rsidRPr="00F20DDB">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lastRenderedPageBreak/>
              <w:t>კომპონენტებს</w:t>
            </w:r>
            <w:r w:rsidRPr="00F20DDB">
              <w:rPr>
                <w:rFonts w:ascii="Sylfaen" w:eastAsia="Times New Roman" w:hAnsi="Sylfaen" w:cs="Sylfaen"/>
                <w:i/>
                <w:noProof/>
                <w:color w:val="000000" w:themeColor="text1"/>
                <w:lang w:eastAsia="ru-RU"/>
              </w:rPr>
              <w:t>)</w:t>
            </w:r>
            <w:r w:rsidRPr="00F20DDB">
              <w:rPr>
                <w:rFonts w:ascii="Sylfaen" w:eastAsia="Times New Roman" w:hAnsi="Sylfaen" w:cs="Sylfaen"/>
                <w:b/>
                <w:noProof/>
                <w:color w:val="000000" w:themeColor="text1"/>
                <w:lang w:eastAsia="ru-RU"/>
              </w:rPr>
              <w:t xml:space="preserve"> </w:t>
            </w:r>
            <w:r w:rsidRPr="00F20DDB">
              <w:rPr>
                <w:rFonts w:ascii="Sylfaen" w:eastAsia="Times New Roman" w:hAnsi="Sylfaen" w:cs="Sylfaen"/>
                <w:noProof/>
                <w:color w:val="000000" w:themeColor="text1"/>
                <w:lang w:eastAsia="ru-RU"/>
              </w:rPr>
              <w:t xml:space="preserve">- </w:t>
            </w:r>
            <w:r w:rsidRPr="00F20DDB">
              <w:rPr>
                <w:rFonts w:ascii="Sylfaen" w:eastAsia="Times New Roman" w:hAnsi="Sylfaen" w:cs="Sylfaen"/>
                <w:b/>
                <w:noProof/>
                <w:color w:val="000000" w:themeColor="text1"/>
                <w:lang w:eastAsia="ru-RU"/>
              </w:rPr>
              <w:t xml:space="preserve">30 </w:t>
            </w:r>
            <w:r w:rsidRPr="005711A5">
              <w:rPr>
                <w:rFonts w:ascii="Sylfaen" w:eastAsia="Times New Roman" w:hAnsi="Sylfaen" w:cs="Sylfaen"/>
                <w:b/>
                <w:noProof/>
                <w:color w:val="000000" w:themeColor="text1"/>
                <w:lang w:val="ru-RU" w:eastAsia="ru-RU"/>
              </w:rPr>
              <w:t>ქულა</w:t>
            </w:r>
            <w:r w:rsidRPr="00F20DDB">
              <w:rPr>
                <w:rFonts w:ascii="Sylfaen" w:eastAsia="Times New Roman" w:hAnsi="Sylfaen" w:cs="Sylfaen"/>
                <w:b/>
                <w:noProof/>
                <w:color w:val="000000" w:themeColor="text1"/>
                <w:lang w:eastAsia="ru-RU"/>
              </w:rPr>
              <w:t>;</w:t>
            </w:r>
          </w:p>
          <w:p w:rsidR="00CD0C1B" w:rsidRPr="00F20DDB" w:rsidRDefault="00CD0C1B" w:rsidP="00C321B9">
            <w:pPr>
              <w:widowControl w:val="0"/>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შუალედური</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გამოცდა</w:t>
            </w:r>
            <w:r w:rsidRPr="00F20DDB">
              <w:rPr>
                <w:rFonts w:ascii="Sylfaen" w:eastAsia="Times New Roman" w:hAnsi="Sylfaen" w:cs="Sylfaen"/>
                <w:b/>
                <w:noProof/>
                <w:color w:val="000000" w:themeColor="text1"/>
                <w:lang w:eastAsia="ru-RU"/>
              </w:rPr>
              <w:t xml:space="preserve"> - 30 </w:t>
            </w:r>
            <w:r w:rsidRPr="005711A5">
              <w:rPr>
                <w:rFonts w:ascii="Sylfaen" w:eastAsia="Times New Roman" w:hAnsi="Sylfaen" w:cs="Sylfaen"/>
                <w:b/>
                <w:noProof/>
                <w:color w:val="000000" w:themeColor="text1"/>
                <w:lang w:val="ru-RU" w:eastAsia="ru-RU"/>
              </w:rPr>
              <w:t>ქულა</w:t>
            </w:r>
            <w:r w:rsidRPr="00F20DDB">
              <w:rPr>
                <w:rFonts w:ascii="Sylfaen" w:eastAsia="Times New Roman" w:hAnsi="Sylfaen" w:cs="Sylfaen"/>
                <w:b/>
                <w:noProof/>
                <w:color w:val="000000" w:themeColor="text1"/>
                <w:lang w:eastAsia="ru-RU"/>
              </w:rPr>
              <w:t>;</w:t>
            </w:r>
          </w:p>
          <w:p w:rsidR="00CD0C1B" w:rsidRPr="00F20DDB" w:rsidRDefault="00CD0C1B" w:rsidP="00C321B9">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b/>
                <w:noProof/>
                <w:color w:val="000000" w:themeColor="text1"/>
                <w:lang w:val="ru-RU" w:eastAsia="ru-RU"/>
              </w:rPr>
              <w:t>დასკვნითი</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გამოცდა</w:t>
            </w:r>
            <w:r w:rsidRPr="00F20DDB">
              <w:rPr>
                <w:rFonts w:ascii="Sylfaen" w:eastAsia="Times New Roman" w:hAnsi="Sylfaen" w:cs="Sylfaen"/>
                <w:b/>
                <w:noProof/>
                <w:color w:val="000000" w:themeColor="text1"/>
                <w:lang w:eastAsia="ru-RU"/>
              </w:rPr>
              <w:t xml:space="preserve"> - </w:t>
            </w:r>
            <w:r w:rsidRPr="00F20DDB">
              <w:rPr>
                <w:rFonts w:ascii="Sylfaen" w:eastAsia="Times New Roman" w:hAnsi="Sylfaen" w:cs="Sylfaen"/>
                <w:noProof/>
                <w:color w:val="000000" w:themeColor="text1"/>
                <w:lang w:eastAsia="ru-RU"/>
              </w:rPr>
              <w:t xml:space="preserve"> </w:t>
            </w:r>
            <w:r w:rsidRPr="00F20DDB">
              <w:rPr>
                <w:rFonts w:ascii="Sylfaen" w:eastAsia="Times New Roman" w:hAnsi="Sylfaen" w:cs="Sylfaen"/>
                <w:b/>
                <w:noProof/>
                <w:color w:val="000000" w:themeColor="text1"/>
                <w:lang w:eastAsia="ru-RU"/>
              </w:rPr>
              <w:t xml:space="preserve">40 </w:t>
            </w:r>
            <w:r w:rsidRPr="005711A5">
              <w:rPr>
                <w:rFonts w:ascii="Sylfaen" w:eastAsia="Times New Roman" w:hAnsi="Sylfaen" w:cs="Sylfaen"/>
                <w:b/>
                <w:noProof/>
                <w:color w:val="000000" w:themeColor="text1"/>
                <w:lang w:val="ru-RU" w:eastAsia="ru-RU"/>
              </w:rPr>
              <w:t>ქულა</w:t>
            </w:r>
            <w:r w:rsidRPr="00F20DDB">
              <w:rPr>
                <w:rFonts w:ascii="Sylfaen" w:eastAsia="Times New Roman" w:hAnsi="Sylfaen" w:cs="Sylfaen"/>
                <w:b/>
                <w:noProof/>
                <w:color w:val="000000" w:themeColor="text1"/>
                <w:lang w:eastAsia="ru-RU"/>
              </w:rPr>
              <w:t>.</w:t>
            </w:r>
            <w:r w:rsidRPr="00F20DDB">
              <w:rPr>
                <w:rFonts w:ascii="Sylfaen" w:eastAsia="Times New Roman" w:hAnsi="Sylfaen" w:cs="Sylfaen"/>
                <w:noProof/>
                <w:color w:val="000000" w:themeColor="text1"/>
                <w:lang w:eastAsia="ru-RU"/>
              </w:rPr>
              <w:t xml:space="preserve"> </w:t>
            </w:r>
          </w:p>
          <w:p w:rsidR="00CD0C1B" w:rsidRPr="00F20DDB" w:rsidRDefault="00CD0C1B" w:rsidP="00C321B9">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დასკვნით</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გამოცდაზე</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გასვლის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უფლება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ეძლევა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რომელის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შუალედური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შეფასებების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კომპონენტებში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მინიმალური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კომპეტენციის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ზღვარი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ჯამურად</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შეადგენს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არანაკლებ</w:t>
            </w:r>
            <w:r w:rsidRPr="00F20DDB">
              <w:rPr>
                <w:rFonts w:ascii="Sylfaen" w:eastAsia="Times New Roman" w:hAnsi="Sylfaen" w:cs="Sylfaen"/>
                <w:b/>
                <w:noProof/>
                <w:color w:val="000000" w:themeColor="text1"/>
                <w:lang w:eastAsia="ru-RU"/>
              </w:rPr>
              <w:t xml:space="preserve"> 18 </w:t>
            </w:r>
            <w:r w:rsidRPr="005711A5">
              <w:rPr>
                <w:rFonts w:ascii="Sylfaen" w:eastAsia="Times New Roman" w:hAnsi="Sylfaen" w:cs="Sylfaen"/>
                <w:b/>
                <w:noProof/>
                <w:color w:val="000000" w:themeColor="text1"/>
                <w:lang w:val="ru-RU" w:eastAsia="ru-RU"/>
              </w:rPr>
              <w:t>ქულას</w:t>
            </w:r>
            <w:r w:rsidRPr="00F20DDB">
              <w:rPr>
                <w:rFonts w:ascii="Sylfaen" w:eastAsia="Times New Roman" w:hAnsi="Sylfaen" w:cs="Sylfaen"/>
                <w:b/>
                <w:noProof/>
                <w:color w:val="000000" w:themeColor="text1"/>
                <w:lang w:eastAsia="ru-RU"/>
              </w:rPr>
              <w:t>.</w:t>
            </w:r>
          </w:p>
          <w:p w:rsidR="00CD0C1B" w:rsidRPr="00F20DDB" w:rsidRDefault="00CD0C1B" w:rsidP="00C321B9">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შეფასების</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სისტემა</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უშვებს</w:t>
            </w:r>
            <w:r w:rsidRPr="00F20DDB">
              <w:rPr>
                <w:rFonts w:ascii="Sylfaen" w:eastAsia="Times New Roman" w:hAnsi="Sylfaen" w:cs="Sylfaen"/>
                <w:b/>
                <w:noProof/>
                <w:color w:val="000000" w:themeColor="text1"/>
                <w:lang w:eastAsia="ru-RU"/>
              </w:rPr>
              <w:t>:</w:t>
            </w:r>
          </w:p>
          <w:p w:rsidR="00CD0C1B" w:rsidRPr="00F20DDB" w:rsidRDefault="00CD0C1B" w:rsidP="00C321B9">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ა</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ხუთი</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სახის</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დადებით</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შეფასებას</w:t>
            </w:r>
            <w:r w:rsidRPr="00F20DDB">
              <w:rPr>
                <w:rFonts w:ascii="Sylfaen" w:eastAsia="Times New Roman" w:hAnsi="Sylfaen" w:cs="Sylfaen"/>
                <w:b/>
                <w:noProof/>
                <w:color w:val="000000" w:themeColor="text1"/>
                <w:lang w:eastAsia="ru-RU"/>
              </w:rPr>
              <w:t>:</w:t>
            </w:r>
          </w:p>
          <w:p w:rsidR="00CD0C1B" w:rsidRPr="00F20DDB" w:rsidRDefault="00CD0C1B" w:rsidP="00C321B9">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F20DDB">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F20DDB">
              <w:rPr>
                <w:rFonts w:ascii="Sylfaen" w:eastAsia="Times New Roman" w:hAnsi="Sylfaen" w:cs="Sylfaen"/>
                <w:noProof/>
                <w:color w:val="000000" w:themeColor="text1"/>
                <w:lang w:eastAsia="ru-RU"/>
              </w:rPr>
              <w:t xml:space="preserve">)  </w:t>
            </w:r>
            <w:r w:rsidRPr="00F20DDB">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A</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ფრიადი</w:t>
            </w:r>
            <w:r w:rsidRPr="00F20DDB">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შეფასების</w:t>
            </w:r>
            <w:r w:rsidRPr="00F20DDB">
              <w:rPr>
                <w:rFonts w:ascii="Sylfaen" w:eastAsia="Times New Roman" w:hAnsi="Sylfaen" w:cs="Sylfaen"/>
                <w:noProof/>
                <w:color w:val="000000" w:themeColor="text1"/>
                <w:lang w:eastAsia="ru-RU"/>
              </w:rPr>
              <w:t xml:space="preserve"> 91-100 </w:t>
            </w:r>
            <w:r w:rsidRPr="005711A5">
              <w:rPr>
                <w:rFonts w:ascii="Sylfaen" w:eastAsia="Times New Roman" w:hAnsi="Sylfaen" w:cs="Sylfaen"/>
                <w:noProof/>
                <w:color w:val="000000" w:themeColor="text1"/>
                <w:lang w:val="ru-RU" w:eastAsia="ru-RU"/>
              </w:rPr>
              <w:t>ქულა</w:t>
            </w:r>
            <w:r w:rsidRPr="00F20DDB">
              <w:rPr>
                <w:rFonts w:ascii="Sylfaen" w:eastAsia="Times New Roman" w:hAnsi="Sylfaen" w:cs="Sylfaen"/>
                <w:noProof/>
                <w:color w:val="000000" w:themeColor="text1"/>
                <w:lang w:eastAsia="ru-RU"/>
              </w:rPr>
              <w:t>;</w:t>
            </w:r>
          </w:p>
          <w:p w:rsidR="00CD0C1B" w:rsidRPr="00F20DDB" w:rsidRDefault="00CD0C1B" w:rsidP="00C321B9">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F20DDB">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F20DDB">
              <w:rPr>
                <w:rFonts w:ascii="Sylfaen" w:eastAsia="Times New Roman" w:hAnsi="Sylfaen" w:cs="Sylfaen"/>
                <w:noProof/>
                <w:color w:val="000000" w:themeColor="text1"/>
                <w:lang w:eastAsia="ru-RU"/>
              </w:rPr>
              <w:t xml:space="preserve">)  </w:t>
            </w:r>
            <w:r w:rsidRPr="00F20DDB">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B</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ძალიან</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კარგი</w:t>
            </w:r>
            <w:r w:rsidRPr="00F20DDB">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F20DDB">
              <w:rPr>
                <w:rFonts w:ascii="Sylfaen" w:eastAsia="Times New Roman" w:hAnsi="Sylfaen" w:cs="Sylfaen"/>
                <w:noProof/>
                <w:color w:val="000000" w:themeColor="text1"/>
                <w:lang w:eastAsia="ru-RU"/>
              </w:rPr>
              <w:t xml:space="preserve"> 81-90 </w:t>
            </w:r>
            <w:r w:rsidRPr="005711A5">
              <w:rPr>
                <w:rFonts w:ascii="Sylfaen" w:eastAsia="Times New Roman" w:hAnsi="Sylfaen" w:cs="Sylfaen"/>
                <w:noProof/>
                <w:color w:val="000000" w:themeColor="text1"/>
                <w:lang w:val="ru-RU" w:eastAsia="ru-RU"/>
              </w:rPr>
              <w:t>ქულა</w:t>
            </w:r>
            <w:r w:rsidRPr="00F20DDB">
              <w:rPr>
                <w:rFonts w:ascii="Sylfaen" w:eastAsia="Times New Roman" w:hAnsi="Sylfaen" w:cs="Sylfaen"/>
                <w:noProof/>
                <w:color w:val="000000" w:themeColor="text1"/>
                <w:lang w:eastAsia="ru-RU"/>
              </w:rPr>
              <w:t xml:space="preserve">; </w:t>
            </w:r>
          </w:p>
          <w:p w:rsidR="00CD0C1B" w:rsidRPr="00F20DDB" w:rsidRDefault="00CD0C1B" w:rsidP="00C321B9">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F20DDB">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გ</w:t>
            </w:r>
            <w:r w:rsidRPr="00F20DDB">
              <w:rPr>
                <w:rFonts w:ascii="Sylfaen" w:eastAsia="Times New Roman" w:hAnsi="Sylfaen" w:cs="Sylfaen"/>
                <w:noProof/>
                <w:color w:val="000000" w:themeColor="text1"/>
                <w:lang w:eastAsia="ru-RU"/>
              </w:rPr>
              <w:t xml:space="preserve">)  </w:t>
            </w:r>
            <w:r w:rsidRPr="00F20DDB">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C</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კარგი</w:t>
            </w:r>
            <w:r w:rsidRPr="00F20DDB">
              <w:rPr>
                <w:rFonts w:ascii="Sylfaen" w:eastAsia="Times New Roman" w:hAnsi="Sylfaen" w:cs="Sylfaen"/>
                <w:b/>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F20DDB">
              <w:rPr>
                <w:rFonts w:ascii="Sylfaen" w:eastAsia="Times New Roman" w:hAnsi="Sylfaen" w:cs="Sylfaen"/>
                <w:noProof/>
                <w:color w:val="000000" w:themeColor="text1"/>
                <w:lang w:eastAsia="ru-RU"/>
              </w:rPr>
              <w:t xml:space="preserve"> 71-80 </w:t>
            </w:r>
            <w:r w:rsidRPr="005711A5">
              <w:rPr>
                <w:rFonts w:ascii="Sylfaen" w:eastAsia="Times New Roman" w:hAnsi="Sylfaen" w:cs="Sylfaen"/>
                <w:noProof/>
                <w:color w:val="000000" w:themeColor="text1"/>
                <w:lang w:val="ru-RU" w:eastAsia="ru-RU"/>
              </w:rPr>
              <w:t>ქულა</w:t>
            </w:r>
            <w:r w:rsidRPr="00F20DDB">
              <w:rPr>
                <w:rFonts w:ascii="Sylfaen" w:eastAsia="Times New Roman" w:hAnsi="Sylfaen" w:cs="Sylfaen"/>
                <w:noProof/>
                <w:color w:val="000000" w:themeColor="text1"/>
                <w:lang w:eastAsia="ru-RU"/>
              </w:rPr>
              <w:t>;</w:t>
            </w:r>
          </w:p>
          <w:p w:rsidR="00CD0C1B" w:rsidRPr="00F20DDB" w:rsidRDefault="00CD0C1B" w:rsidP="00C321B9">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F20DDB">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დ</w:t>
            </w:r>
            <w:r w:rsidRPr="00F20DDB">
              <w:rPr>
                <w:rFonts w:ascii="Sylfaen" w:eastAsia="Times New Roman" w:hAnsi="Sylfaen" w:cs="Sylfaen"/>
                <w:noProof/>
                <w:color w:val="000000" w:themeColor="text1"/>
                <w:lang w:eastAsia="ru-RU"/>
              </w:rPr>
              <w:t xml:space="preserve">) </w:t>
            </w:r>
            <w:r w:rsidRPr="00F20DDB">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D</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დამაკმაყოფილებელი</w:t>
            </w:r>
            <w:r w:rsidRPr="00F20DDB">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F20DDB">
              <w:rPr>
                <w:rFonts w:ascii="Sylfaen" w:eastAsia="Times New Roman" w:hAnsi="Sylfaen" w:cs="Sylfaen"/>
                <w:noProof/>
                <w:color w:val="000000" w:themeColor="text1"/>
                <w:lang w:eastAsia="ru-RU"/>
              </w:rPr>
              <w:t xml:space="preserve"> 61-70 </w:t>
            </w:r>
            <w:r w:rsidRPr="005711A5">
              <w:rPr>
                <w:rFonts w:ascii="Sylfaen" w:eastAsia="Times New Roman" w:hAnsi="Sylfaen" w:cs="Sylfaen"/>
                <w:noProof/>
                <w:color w:val="000000" w:themeColor="text1"/>
                <w:lang w:val="ru-RU" w:eastAsia="ru-RU"/>
              </w:rPr>
              <w:t>ქულა</w:t>
            </w:r>
            <w:r w:rsidRPr="00F20DDB">
              <w:rPr>
                <w:rFonts w:ascii="Sylfaen" w:eastAsia="Times New Roman" w:hAnsi="Sylfaen" w:cs="Sylfaen"/>
                <w:noProof/>
                <w:color w:val="000000" w:themeColor="text1"/>
                <w:lang w:eastAsia="ru-RU"/>
              </w:rPr>
              <w:t xml:space="preserve">; </w:t>
            </w:r>
          </w:p>
          <w:p w:rsidR="00CD0C1B" w:rsidRPr="00F20DDB" w:rsidRDefault="00CD0C1B" w:rsidP="00C321B9">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F20DDB">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ე</w:t>
            </w:r>
            <w:r w:rsidRPr="00F20DDB">
              <w:rPr>
                <w:rFonts w:ascii="Sylfaen" w:eastAsia="Times New Roman" w:hAnsi="Sylfaen" w:cs="Sylfaen"/>
                <w:noProof/>
                <w:color w:val="000000" w:themeColor="text1"/>
                <w:lang w:eastAsia="ru-RU"/>
              </w:rPr>
              <w:t>)</w:t>
            </w:r>
            <w:r w:rsidRPr="00F20DDB">
              <w:rPr>
                <w:rFonts w:ascii="Sylfaen" w:eastAsia="Times New Roman" w:hAnsi="Sylfaen" w:cs="Sylfaen"/>
                <w:b/>
                <w:noProof/>
                <w:color w:val="000000" w:themeColor="text1"/>
                <w:lang w:eastAsia="ru-RU"/>
              </w:rPr>
              <w:t xml:space="preserve">  (</w:t>
            </w:r>
            <w:r w:rsidRPr="00E90A2A">
              <w:rPr>
                <w:rFonts w:ascii="Sylfaen" w:eastAsia="Times New Roman" w:hAnsi="Sylfaen" w:cs="Sylfaen"/>
                <w:b/>
                <w:noProof/>
                <w:color w:val="000000" w:themeColor="text1"/>
                <w:lang w:eastAsia="ru-RU"/>
              </w:rPr>
              <w:t>E</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საკმარისი</w:t>
            </w:r>
            <w:r w:rsidRPr="00F20DDB">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F20DDB">
              <w:rPr>
                <w:rFonts w:ascii="Sylfaen" w:eastAsia="Times New Roman" w:hAnsi="Sylfaen" w:cs="Sylfaen"/>
                <w:noProof/>
                <w:color w:val="000000" w:themeColor="text1"/>
                <w:lang w:eastAsia="ru-RU"/>
              </w:rPr>
              <w:t xml:space="preserve"> 51-60 </w:t>
            </w:r>
            <w:r w:rsidRPr="005711A5">
              <w:rPr>
                <w:rFonts w:ascii="Sylfaen" w:eastAsia="Times New Roman" w:hAnsi="Sylfaen" w:cs="Sylfaen"/>
                <w:noProof/>
                <w:color w:val="000000" w:themeColor="text1"/>
                <w:lang w:val="ru-RU" w:eastAsia="ru-RU"/>
              </w:rPr>
              <w:t>ქულა</w:t>
            </w:r>
            <w:r w:rsidRPr="00F20DDB">
              <w:rPr>
                <w:rFonts w:ascii="Sylfaen" w:eastAsia="Times New Roman" w:hAnsi="Sylfaen" w:cs="Sylfaen"/>
                <w:noProof/>
                <w:color w:val="000000" w:themeColor="text1"/>
                <w:lang w:eastAsia="ru-RU"/>
              </w:rPr>
              <w:t>.</w:t>
            </w:r>
          </w:p>
          <w:p w:rsidR="00CD0C1B" w:rsidRPr="00F20DDB" w:rsidRDefault="00CD0C1B" w:rsidP="00C321B9">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ბ</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ორი</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სახის</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უარყოფით</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შეფასებას</w:t>
            </w:r>
            <w:r w:rsidRPr="00F20DDB">
              <w:rPr>
                <w:rFonts w:ascii="Sylfaen" w:eastAsia="Times New Roman" w:hAnsi="Sylfaen" w:cs="Sylfaen"/>
                <w:b/>
                <w:noProof/>
                <w:color w:val="000000" w:themeColor="text1"/>
                <w:lang w:eastAsia="ru-RU"/>
              </w:rPr>
              <w:t>:</w:t>
            </w:r>
          </w:p>
          <w:p w:rsidR="00CD0C1B" w:rsidRPr="00F20DDB" w:rsidRDefault="00CD0C1B" w:rsidP="00C321B9">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F20DDB">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F20DDB">
              <w:rPr>
                <w:rFonts w:ascii="Sylfaen" w:eastAsia="Times New Roman" w:hAnsi="Sylfaen" w:cs="Sylfaen"/>
                <w:noProof/>
                <w:color w:val="000000" w:themeColor="text1"/>
                <w:lang w:eastAsia="ru-RU"/>
              </w:rPr>
              <w:t>)</w:t>
            </w:r>
            <w:r w:rsidRPr="00F20DDB">
              <w:rPr>
                <w:rFonts w:ascii="Sylfaen" w:eastAsia="Times New Roman" w:hAnsi="Sylfaen" w:cs="Sylfaen"/>
                <w:b/>
                <w:noProof/>
                <w:color w:val="000000" w:themeColor="text1"/>
                <w:lang w:eastAsia="ru-RU"/>
              </w:rPr>
              <w:t xml:space="preserve"> (</w:t>
            </w:r>
            <w:r w:rsidRPr="00E90A2A">
              <w:rPr>
                <w:rFonts w:ascii="Sylfaen" w:eastAsia="Times New Roman" w:hAnsi="Sylfaen" w:cs="Sylfaen"/>
                <w:b/>
                <w:noProof/>
                <w:color w:val="000000" w:themeColor="text1"/>
                <w:lang w:eastAsia="ru-RU"/>
              </w:rPr>
              <w:t>FX</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ვერ</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ჩააბარა</w:t>
            </w:r>
            <w:r w:rsidRPr="00F20DDB">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F20DDB">
              <w:rPr>
                <w:rFonts w:ascii="Sylfaen" w:eastAsia="Times New Roman" w:hAnsi="Sylfaen" w:cs="Sylfaen"/>
                <w:noProof/>
                <w:color w:val="000000" w:themeColor="text1"/>
                <w:lang w:eastAsia="ru-RU"/>
              </w:rPr>
              <w:t xml:space="preserve"> 41-50 </w:t>
            </w:r>
            <w:r w:rsidRPr="005711A5">
              <w:rPr>
                <w:rFonts w:ascii="Sylfaen" w:eastAsia="Times New Roman" w:hAnsi="Sylfaen" w:cs="Sylfaen"/>
                <w:noProof/>
                <w:color w:val="000000" w:themeColor="text1"/>
                <w:lang w:val="ru-RU" w:eastAsia="ru-RU"/>
              </w:rPr>
              <w:t>ქულა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ნიშნავს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ჩასაბარებლად</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მეტი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მუშაობა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სჭირდება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ეძლევა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დამოუკიდებელი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მუშაობით</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დამატებით</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გამოცდაზე</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ერთხელ</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გასვლის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უფლება</w:t>
            </w:r>
            <w:r w:rsidRPr="00F20DDB">
              <w:rPr>
                <w:rFonts w:ascii="Sylfaen" w:eastAsia="Times New Roman" w:hAnsi="Sylfaen" w:cs="Sylfaen"/>
                <w:noProof/>
                <w:color w:val="000000" w:themeColor="text1"/>
                <w:lang w:eastAsia="ru-RU"/>
              </w:rPr>
              <w:t>;</w:t>
            </w:r>
          </w:p>
          <w:p w:rsidR="00CD0C1B" w:rsidRPr="00F20DDB" w:rsidRDefault="00CD0C1B" w:rsidP="00C321B9">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F20DDB">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F20DDB">
              <w:rPr>
                <w:rFonts w:ascii="Sylfaen" w:eastAsia="Times New Roman" w:hAnsi="Sylfaen" w:cs="Sylfaen"/>
                <w:noProof/>
                <w:color w:val="000000" w:themeColor="text1"/>
                <w:lang w:eastAsia="ru-RU"/>
              </w:rPr>
              <w:t>)</w:t>
            </w:r>
            <w:r w:rsidRPr="00F20DDB">
              <w:rPr>
                <w:rFonts w:ascii="Sylfaen" w:eastAsia="Times New Roman" w:hAnsi="Sylfaen" w:cs="Sylfaen"/>
                <w:b/>
                <w:noProof/>
                <w:color w:val="000000" w:themeColor="text1"/>
                <w:lang w:eastAsia="ru-RU"/>
              </w:rPr>
              <w:t xml:space="preserve"> (</w:t>
            </w:r>
            <w:r w:rsidRPr="00E90A2A">
              <w:rPr>
                <w:rFonts w:ascii="Sylfaen" w:eastAsia="Times New Roman" w:hAnsi="Sylfaen" w:cs="Sylfaen"/>
                <w:b/>
                <w:noProof/>
                <w:color w:val="000000" w:themeColor="text1"/>
                <w:lang w:eastAsia="ru-RU"/>
              </w:rPr>
              <w:t>F</w:t>
            </w:r>
            <w:r w:rsidRPr="00F20DDB">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ჩაიჭრა</w:t>
            </w:r>
            <w:r w:rsidRPr="00F20DDB">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F20DDB">
              <w:rPr>
                <w:rFonts w:ascii="Sylfaen" w:eastAsia="Times New Roman" w:hAnsi="Sylfaen" w:cs="Sylfaen"/>
                <w:noProof/>
                <w:color w:val="000000" w:themeColor="text1"/>
                <w:lang w:eastAsia="ru-RU"/>
              </w:rPr>
              <w:t xml:space="preserve"> 40 </w:t>
            </w:r>
            <w:r w:rsidRPr="005711A5">
              <w:rPr>
                <w:rFonts w:ascii="Sylfaen" w:eastAsia="Times New Roman" w:hAnsi="Sylfaen" w:cs="Sylfaen"/>
                <w:noProof/>
                <w:color w:val="000000" w:themeColor="text1"/>
                <w:lang w:val="ru-RU" w:eastAsia="ru-RU"/>
              </w:rPr>
              <w:t>ქულა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ნაკლები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ნიშნავს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მიერ</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ჩატარებული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სამუშაო</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არ</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არის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საკმარისი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მას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საგანი</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ახლიდან</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აქვს</w:t>
            </w:r>
            <w:r w:rsidRPr="00F20DDB">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შესასწავლი</w:t>
            </w:r>
            <w:r w:rsidRPr="00F20DDB">
              <w:rPr>
                <w:rFonts w:ascii="Sylfaen" w:eastAsia="Times New Roman" w:hAnsi="Sylfaen" w:cs="Sylfaen"/>
                <w:noProof/>
                <w:color w:val="000000" w:themeColor="text1"/>
                <w:lang w:eastAsia="ru-RU"/>
              </w:rPr>
              <w:t>.</w:t>
            </w:r>
          </w:p>
          <w:p w:rsidR="00CD0C1B" w:rsidRPr="00F20DDB" w:rsidRDefault="00CD0C1B" w:rsidP="00C321B9">
            <w:pPr>
              <w:spacing w:after="0" w:line="240" w:lineRule="auto"/>
              <w:jc w:val="both"/>
              <w:rPr>
                <w:rFonts w:ascii="Sylfaen" w:eastAsia="Times New Roman" w:hAnsi="Sylfaen" w:cs="Sylfaen"/>
                <w:noProof/>
                <w:lang w:eastAsia="ru-RU"/>
              </w:rPr>
            </w:pPr>
          </w:p>
          <w:p w:rsidR="00CD0C1B" w:rsidRPr="00F20DDB" w:rsidRDefault="00CD0C1B" w:rsidP="00C321B9">
            <w:pPr>
              <w:spacing w:line="240" w:lineRule="auto"/>
              <w:jc w:val="both"/>
              <w:rPr>
                <w:rFonts w:ascii="Sylfaen" w:eastAsia="Calibri" w:hAnsi="Sylfaen" w:cs="Sylfaen"/>
                <w:b/>
                <w:noProof/>
                <w:lang w:eastAsia="ru-RU"/>
              </w:rPr>
            </w:pPr>
            <w:r w:rsidRPr="005711A5">
              <w:rPr>
                <w:rFonts w:ascii="Sylfaen" w:eastAsia="Calibri" w:hAnsi="Sylfaen" w:cs="Sylfaen"/>
                <w:noProof/>
                <w:lang w:val="ru-RU" w:eastAsia="ru-RU"/>
              </w:rPr>
              <w:t>საგანმანათლებლო</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პროგრამის</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სასწავლო</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კომპონენტში</w:t>
            </w:r>
            <w:r w:rsidRPr="00F20DDB">
              <w:rPr>
                <w:rFonts w:ascii="Sylfaen" w:eastAsia="Calibri" w:hAnsi="Sylfaen" w:cs="Sylfaen"/>
                <w:noProof/>
                <w:lang w:eastAsia="ru-RU"/>
              </w:rPr>
              <w:t xml:space="preserve">, </w:t>
            </w:r>
            <w:r w:rsidRPr="00E90A2A">
              <w:rPr>
                <w:rFonts w:ascii="Sylfaen" w:eastAsia="Calibri" w:hAnsi="Sylfaen" w:cs="Sylfaen"/>
                <w:noProof/>
                <w:lang w:eastAsia="ru-RU"/>
              </w:rPr>
              <w:t>FX</w:t>
            </w:r>
            <w:r w:rsidRPr="00F20DDB">
              <w:rPr>
                <w:rFonts w:ascii="Sylfaen" w:eastAsia="Calibri" w:hAnsi="Sylfaen" w:cs="Sylfaen"/>
                <w:noProof/>
                <w:lang w:eastAsia="ru-RU"/>
              </w:rPr>
              <w:t>-</w:t>
            </w:r>
            <w:r w:rsidRPr="005711A5">
              <w:rPr>
                <w:rFonts w:ascii="Sylfaen" w:eastAsia="Calibri" w:hAnsi="Sylfaen" w:cs="Sylfaen"/>
                <w:noProof/>
                <w:lang w:val="ru-RU" w:eastAsia="ru-RU"/>
              </w:rPr>
              <w:t>ის</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მიღების</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შემთხვევაში</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დამატებითი</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გამოცდა</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დაინიშნება</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დასკვნითი</w:t>
            </w:r>
            <w:r w:rsidRPr="00F20DDB">
              <w:rPr>
                <w:rFonts w:ascii="Sylfaen" w:eastAsia="Calibri" w:hAnsi="Sylfaen" w:cs="Sylfaen"/>
                <w:noProof/>
                <w:lang w:eastAsia="ru-RU"/>
              </w:rPr>
              <w:t xml:space="preserve"> </w:t>
            </w:r>
            <w:r w:rsidRPr="005711A5">
              <w:rPr>
                <w:rFonts w:ascii="Sylfaen" w:eastAsia="Calibri" w:hAnsi="Sylfaen" w:cs="Sylfaen"/>
                <w:noProof/>
                <w:lang w:val="ru-RU" w:eastAsia="ru-RU"/>
              </w:rPr>
              <w:t>გამოცდის</w:t>
            </w:r>
            <w:r w:rsidRPr="00F20DDB">
              <w:rPr>
                <w:rFonts w:ascii="Sylfaen" w:eastAsia="Calibri" w:hAnsi="Sylfaen" w:cs="Sylfaen"/>
                <w:noProof/>
                <w:lang w:eastAsia="ru-RU"/>
              </w:rPr>
              <w:t xml:space="preserve"> </w:t>
            </w:r>
            <w:r w:rsidRPr="005711A5">
              <w:rPr>
                <w:rFonts w:ascii="Sylfaen" w:eastAsia="Calibri" w:hAnsi="Sylfaen" w:cs="Sylfaen"/>
                <w:b/>
                <w:noProof/>
                <w:lang w:val="ru-RU" w:eastAsia="ru-RU"/>
              </w:rPr>
              <w:t>შედეგების</w:t>
            </w:r>
            <w:r w:rsidRPr="00F20DDB">
              <w:rPr>
                <w:rFonts w:ascii="Sylfaen" w:eastAsia="Calibri" w:hAnsi="Sylfaen" w:cs="Sylfaen"/>
                <w:b/>
                <w:noProof/>
                <w:lang w:eastAsia="ru-RU"/>
              </w:rPr>
              <w:t xml:space="preserve"> </w:t>
            </w:r>
            <w:r w:rsidRPr="005711A5">
              <w:rPr>
                <w:rFonts w:ascii="Sylfaen" w:eastAsia="Calibri" w:hAnsi="Sylfaen" w:cs="Sylfaen"/>
                <w:b/>
                <w:noProof/>
                <w:lang w:val="ru-RU" w:eastAsia="ru-RU"/>
              </w:rPr>
              <w:t>გამოცხადებიდან</w:t>
            </w:r>
            <w:r w:rsidRPr="00F20DDB">
              <w:rPr>
                <w:rFonts w:ascii="Sylfaen" w:eastAsia="Calibri" w:hAnsi="Sylfaen" w:cs="Sylfaen"/>
                <w:b/>
                <w:noProof/>
                <w:lang w:eastAsia="ru-RU"/>
              </w:rPr>
              <w:t xml:space="preserve"> </w:t>
            </w:r>
            <w:r w:rsidRPr="005711A5">
              <w:rPr>
                <w:rFonts w:ascii="Sylfaen" w:eastAsia="Calibri" w:hAnsi="Sylfaen" w:cs="Sylfaen"/>
                <w:b/>
                <w:noProof/>
                <w:lang w:val="ru-RU" w:eastAsia="ru-RU"/>
              </w:rPr>
              <w:t>არანაკლებ</w:t>
            </w:r>
            <w:r w:rsidRPr="00F20DDB">
              <w:rPr>
                <w:rFonts w:ascii="Sylfaen" w:eastAsia="Calibri" w:hAnsi="Sylfaen" w:cs="Sylfaen"/>
                <w:b/>
                <w:noProof/>
                <w:lang w:eastAsia="ru-RU"/>
              </w:rPr>
              <w:t xml:space="preserve"> 5 </w:t>
            </w:r>
            <w:r w:rsidRPr="005711A5">
              <w:rPr>
                <w:rFonts w:ascii="Sylfaen" w:eastAsia="Calibri" w:hAnsi="Sylfaen" w:cs="Sylfaen"/>
                <w:b/>
                <w:noProof/>
                <w:lang w:val="ru-RU" w:eastAsia="ru-RU"/>
              </w:rPr>
              <w:t>დღეში</w:t>
            </w:r>
            <w:r w:rsidRPr="00F20DDB">
              <w:rPr>
                <w:rFonts w:ascii="Sylfaen" w:eastAsia="Calibri" w:hAnsi="Sylfaen" w:cs="Sylfaen"/>
                <w:b/>
                <w:noProof/>
                <w:lang w:eastAsia="ru-RU"/>
              </w:rPr>
              <w:t xml:space="preserve"> </w:t>
            </w:r>
          </w:p>
          <w:p w:rsidR="00CD0C1B" w:rsidRPr="005711A5" w:rsidRDefault="00CD0C1B" w:rsidP="00C321B9">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hAnsi="Sylfaen" w:cs="Sylfaen"/>
                <w:bCs/>
                <w:noProof/>
                <w:lang w:val="ru-RU"/>
              </w:rPr>
              <w:t xml:space="preserve">დასკვნით გამოცდაზე სტუდენტის მიერ მიღებული </w:t>
            </w:r>
            <w:r w:rsidRPr="005711A5">
              <w:rPr>
                <w:rFonts w:ascii="Sylfaen" w:hAnsi="Sylfaen" w:cs="Sylfaen"/>
                <w:b/>
                <w:bCs/>
                <w:noProof/>
                <w:lang w:val="ru-RU"/>
              </w:rPr>
              <w:t>შეფასების მინიმალური ზღვარი განისაზღვრება  15 ქულით</w:t>
            </w:r>
          </w:p>
          <w:p w:rsidR="00CD0C1B" w:rsidRPr="005711A5" w:rsidRDefault="00CD0C1B" w:rsidP="00C321B9">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CD0C1B" w:rsidRPr="005711A5" w:rsidRDefault="00CD0C1B" w:rsidP="00C321B9">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CD0C1B" w:rsidRPr="005711A5" w:rsidRDefault="00CD0C1B" w:rsidP="00C321B9">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EF1B2C" w:rsidRDefault="00CD0C1B" w:rsidP="00C321B9">
            <w:pPr>
              <w:spacing w:after="0" w:line="240" w:lineRule="auto"/>
              <w:jc w:val="both"/>
              <w:rPr>
                <w:rFonts w:ascii="Sylfaen" w:hAnsi="Sylfaen" w:cs="Sylfaen"/>
                <w:bCs/>
                <w:color w:val="943634" w:themeColor="accent2" w:themeShade="BF"/>
                <w:lang w:val="ka-GE"/>
              </w:rPr>
            </w:pPr>
            <w:r w:rsidRPr="005711A5">
              <w:rPr>
                <w:rFonts w:ascii="Sylfaen" w:hAnsi="Sylfaen" w:cs="Sylfaen"/>
                <w:bCs/>
                <w:noProof/>
                <w:lang w:val="ru-RU"/>
              </w:rPr>
              <w:t>შეფასების კრიტერიუმები იხ. კონკრეტული კურსის სილაბუსებში.</w:t>
            </w:r>
          </w:p>
        </w:tc>
      </w:tr>
      <w:tr w:rsidR="009D7832"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F1B2C" w:rsidRDefault="009D7832" w:rsidP="00C321B9">
            <w:pPr>
              <w:spacing w:after="0" w:line="240" w:lineRule="auto"/>
              <w:rPr>
                <w:rFonts w:ascii="Sylfaen" w:hAnsi="Sylfaen" w:cs="Sylfaen"/>
                <w:b/>
                <w:bCs/>
                <w:color w:val="943634" w:themeColor="accent2" w:themeShade="BF"/>
                <w:lang w:val="ka-GE"/>
              </w:rPr>
            </w:pPr>
            <w:r w:rsidRPr="00EF1B2C">
              <w:rPr>
                <w:rFonts w:ascii="Sylfaen" w:hAnsi="Sylfaen" w:cs="Sylfaen"/>
                <w:b/>
                <w:bCs/>
                <w:lang w:val="ka-GE"/>
              </w:rPr>
              <w:lastRenderedPageBreak/>
              <w:t>დასაქმების სფეროები</w:t>
            </w:r>
          </w:p>
        </w:tc>
      </w:tr>
      <w:tr w:rsidR="009D7832"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9D7832" w:rsidRPr="005C6B20" w:rsidRDefault="005C6B20" w:rsidP="00C321B9">
            <w:pPr>
              <w:spacing w:after="0" w:line="240" w:lineRule="auto"/>
              <w:ind w:left="142" w:firstLine="425"/>
              <w:jc w:val="both"/>
              <w:rPr>
                <w:rFonts w:ascii="Sylfaen" w:hAnsi="Sylfaen"/>
              </w:rPr>
            </w:pPr>
            <w:r w:rsidRPr="006A1E61">
              <w:rPr>
                <w:rFonts w:ascii="Sylfaen" w:hAnsi="Sylfaen"/>
                <w:lang w:val="af-ZA"/>
              </w:rPr>
              <w:t>კურსდამთავრებული შეძლებს სამეცნიერო მოღვაწეობის გაგრძელებას დოქტორანტურაში, სამეცნიერო მოღვაწეობას სამეცნიე</w:t>
            </w:r>
            <w:r w:rsidRPr="006A1E61">
              <w:rPr>
                <w:rFonts w:ascii="Sylfaen" w:hAnsi="Sylfaen"/>
                <w:lang w:val="ka-GE"/>
              </w:rPr>
              <w:t>რ</w:t>
            </w:r>
            <w:r w:rsidRPr="006A1E61">
              <w:rPr>
                <w:rFonts w:ascii="Sylfaen" w:hAnsi="Sylfaen"/>
                <w:lang w:val="af-ZA"/>
              </w:rPr>
              <w:t>ო-კვლევით დაწესებულებებში, პედაგოგიურ მოღვაწეობას შესაბამისი პროფილით, ანალიტიკურ საქმიანობას სამთავრობო დაწესებულებებსა და არასამთავრობო სექტორში, საგამომცემლო სფეროში, სარეკლამო სააგენტოებში, პრესცენტრებში, რედაქციებში, რადიოსა და ტელევიზიაში, საერთაშორისო ორგანი</w:t>
            </w:r>
            <w:r w:rsidRPr="006A1E61">
              <w:rPr>
                <w:rFonts w:ascii="Sylfaen" w:hAnsi="Sylfaen"/>
                <w:lang w:val="ka-GE"/>
              </w:rPr>
              <w:t>ზ</w:t>
            </w:r>
            <w:r w:rsidRPr="006A1E61">
              <w:rPr>
                <w:rFonts w:ascii="Sylfaen" w:hAnsi="Sylfaen"/>
                <w:lang w:val="af-ZA"/>
              </w:rPr>
              <w:t>აციებსა და ფონდებში, კულტურის სფეროში</w:t>
            </w:r>
            <w:r w:rsidRPr="006A1E61">
              <w:rPr>
                <w:rFonts w:ascii="Sylfaen" w:hAnsi="Sylfaen"/>
                <w:lang w:val="ka-GE"/>
              </w:rPr>
              <w:t xml:space="preserve">. </w:t>
            </w:r>
          </w:p>
        </w:tc>
      </w:tr>
      <w:tr w:rsidR="009D7832"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F1B2C" w:rsidRDefault="009D7832" w:rsidP="00C321B9">
            <w:pPr>
              <w:spacing w:after="0" w:line="240" w:lineRule="auto"/>
              <w:rPr>
                <w:rFonts w:ascii="Sylfaen" w:hAnsi="Sylfaen" w:cs="Sylfaen"/>
                <w:b/>
                <w:bCs/>
                <w:color w:val="943634" w:themeColor="accent2" w:themeShade="BF"/>
                <w:lang w:val="ka-GE"/>
              </w:rPr>
            </w:pPr>
            <w:r w:rsidRPr="00EF1B2C">
              <w:rPr>
                <w:rFonts w:ascii="Sylfaen" w:hAnsi="Sylfaen" w:cs="Sylfaen"/>
                <w:b/>
                <w:bCs/>
                <w:lang w:val="ka-GE"/>
              </w:rPr>
              <w:t>სწავლისათვის აუცილებელი დამხმარე პირობები/რესურსები</w:t>
            </w:r>
          </w:p>
        </w:tc>
      </w:tr>
      <w:tr w:rsidR="009D7832"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E262C4" w:rsidRPr="00EF1B2C" w:rsidRDefault="00E262C4" w:rsidP="00C321B9">
            <w:pPr>
              <w:spacing w:after="0" w:line="240" w:lineRule="auto"/>
              <w:jc w:val="both"/>
              <w:rPr>
                <w:rFonts w:ascii="Sylfaen" w:hAnsi="Sylfaen"/>
                <w:b/>
                <w:lang w:val="es-ES_tradnl"/>
              </w:rPr>
            </w:pPr>
            <w:r w:rsidRPr="00EF1B2C">
              <w:rPr>
                <w:rFonts w:ascii="Sylfaen" w:eastAsia="Arial Unicode MS" w:hAnsi="Sylfaen" w:cs="Sylfaen"/>
                <w:lang w:val="ka-GE"/>
              </w:rPr>
              <w:t>საგანმანათლებლოპროგრამისრეალიზაციახდებააწსუმაღალკვალიფიციურიაკადემიურიპერსონალისმეშვეობითსასწავლოკურსებისპროფილისშესაბამისად</w:t>
            </w:r>
            <w:r w:rsidRPr="00EF1B2C">
              <w:rPr>
                <w:rFonts w:ascii="Sylfaen" w:eastAsia="Arial Unicode MS" w:hAnsi="Sylfaen"/>
                <w:lang w:val="ka-GE"/>
              </w:rPr>
              <w:t xml:space="preserve">. </w:t>
            </w:r>
            <w:r w:rsidRPr="00EF1B2C">
              <w:rPr>
                <w:rFonts w:ascii="Sylfaen" w:eastAsia="Arial Unicode MS" w:hAnsi="Sylfaen" w:cs="Sylfaen"/>
                <w:lang w:val="ka-GE"/>
              </w:rPr>
              <w:t>საგანმანათლებლოპროგრამისსასწავლოპროცესიუზრუნველყოფილიაკეთილმოწყობილიკაბინეტებით</w:t>
            </w:r>
            <w:r w:rsidRPr="00EF1B2C">
              <w:rPr>
                <w:rFonts w:ascii="Sylfaen" w:eastAsia="Arial Unicode MS" w:hAnsi="Sylfaen"/>
                <w:lang w:val="ka-GE"/>
              </w:rPr>
              <w:t xml:space="preserve">, </w:t>
            </w:r>
            <w:r w:rsidRPr="00EF1B2C">
              <w:rPr>
                <w:rFonts w:ascii="Sylfaen" w:eastAsia="Arial Unicode MS" w:hAnsi="Sylfaen" w:cs="Sylfaen"/>
                <w:lang w:val="ka-GE"/>
              </w:rPr>
              <w:t>აუდიტორიებით</w:t>
            </w:r>
            <w:r w:rsidRPr="00EF1B2C">
              <w:rPr>
                <w:rFonts w:ascii="Sylfaen" w:eastAsia="Arial Unicode MS" w:hAnsi="Sylfaen"/>
                <w:lang w:val="ka-GE"/>
              </w:rPr>
              <w:t xml:space="preserve">, </w:t>
            </w:r>
            <w:r w:rsidRPr="00EF1B2C">
              <w:rPr>
                <w:rFonts w:ascii="Sylfaen" w:eastAsia="Arial Unicode MS" w:hAnsi="Sylfaen" w:cs="Sylfaen"/>
                <w:lang w:val="ka-GE"/>
              </w:rPr>
              <w:t>კომპიუტერულიცენტრებით</w:t>
            </w:r>
            <w:r w:rsidRPr="00EF1B2C">
              <w:rPr>
                <w:rFonts w:ascii="Sylfaen" w:eastAsia="Arial Unicode MS" w:hAnsi="Sylfaen"/>
                <w:lang w:val="ka-GE"/>
              </w:rPr>
              <w:t xml:space="preserve">;  </w:t>
            </w:r>
            <w:r w:rsidRPr="00EF1B2C">
              <w:rPr>
                <w:rFonts w:ascii="Sylfaen" w:eastAsia="Arial Unicode MS" w:hAnsi="Sylfaen" w:cs="Sylfaen"/>
                <w:lang w:val="ka-GE"/>
              </w:rPr>
              <w:t>სასწავლო</w:t>
            </w:r>
            <w:r w:rsidRPr="00EF1B2C">
              <w:rPr>
                <w:rFonts w:ascii="Sylfaen" w:eastAsia="Arial Unicode MS" w:hAnsi="Sylfaen"/>
                <w:lang w:val="ka-GE"/>
              </w:rPr>
              <w:t>-</w:t>
            </w:r>
            <w:r w:rsidRPr="00EF1B2C">
              <w:rPr>
                <w:rFonts w:ascii="Sylfaen" w:eastAsia="Arial Unicode MS" w:hAnsi="Sylfaen" w:cs="Sylfaen"/>
                <w:lang w:val="ka-GE"/>
              </w:rPr>
              <w:t>მეთოდურიმასალებით</w:t>
            </w:r>
            <w:r w:rsidRPr="00EF1B2C">
              <w:rPr>
                <w:rFonts w:ascii="Sylfaen" w:eastAsia="Arial Unicode MS" w:hAnsi="Sylfaen"/>
                <w:lang w:val="ka-GE"/>
              </w:rPr>
              <w:t xml:space="preserve">: </w:t>
            </w:r>
            <w:r w:rsidRPr="00EF1B2C">
              <w:rPr>
                <w:rFonts w:ascii="Sylfaen" w:eastAsia="Arial Unicode MS" w:hAnsi="Sylfaen" w:cs="Sylfaen"/>
                <w:lang w:val="ka-GE"/>
              </w:rPr>
              <w:t>შესაბამისისაბიბლიოთეკოფონდებით</w:t>
            </w:r>
            <w:r w:rsidRPr="00EF1B2C">
              <w:rPr>
                <w:rFonts w:ascii="Sylfaen" w:eastAsia="Arial Unicode MS" w:hAnsi="Sylfaen"/>
                <w:lang w:val="ka-GE"/>
              </w:rPr>
              <w:t xml:space="preserve"> (</w:t>
            </w:r>
            <w:r w:rsidRPr="00EF1B2C">
              <w:rPr>
                <w:rFonts w:ascii="Sylfaen" w:eastAsia="Arial Unicode MS" w:hAnsi="Sylfaen" w:cs="Sylfaen"/>
                <w:lang w:val="ka-GE"/>
              </w:rPr>
              <w:t>წიგნადი</w:t>
            </w:r>
            <w:r w:rsidRPr="00EF1B2C">
              <w:rPr>
                <w:rFonts w:ascii="Sylfaen" w:eastAsia="Arial Unicode MS" w:hAnsi="Sylfaen"/>
                <w:lang w:val="ka-GE"/>
              </w:rPr>
              <w:t xml:space="preserve">, </w:t>
            </w:r>
            <w:r w:rsidRPr="00EF1B2C">
              <w:rPr>
                <w:rFonts w:ascii="Sylfaen" w:eastAsia="Arial Unicode MS" w:hAnsi="Sylfaen" w:cs="Sylfaen"/>
                <w:lang w:val="ka-GE"/>
              </w:rPr>
              <w:t>ციფრული</w:t>
            </w:r>
            <w:r w:rsidRPr="00EF1B2C">
              <w:rPr>
                <w:rFonts w:ascii="Sylfaen" w:eastAsia="Arial Unicode MS" w:hAnsi="Sylfaen"/>
                <w:lang w:val="ka-GE"/>
              </w:rPr>
              <w:t>).</w:t>
            </w:r>
          </w:p>
          <w:p w:rsidR="00E262C4" w:rsidRPr="00EF1B2C" w:rsidRDefault="00E262C4" w:rsidP="00C321B9">
            <w:pPr>
              <w:spacing w:after="0" w:line="240" w:lineRule="auto"/>
              <w:jc w:val="both"/>
              <w:rPr>
                <w:rFonts w:ascii="Sylfaen" w:hAnsi="Sylfaen"/>
                <w:lang w:val="ka-GE"/>
              </w:rPr>
            </w:pPr>
            <w:r w:rsidRPr="00EF1B2C">
              <w:rPr>
                <w:rFonts w:ascii="Sylfaen" w:hAnsi="Sylfaen"/>
                <w:lang w:val="ka-GE"/>
              </w:rPr>
              <w:t>საკუთრივ ფრანგული</w:t>
            </w:r>
            <w:r w:rsidRPr="00EF1B2C">
              <w:rPr>
                <w:rFonts w:ascii="Sylfaen" w:hAnsi="Sylfaen"/>
                <w:lang w:val="af-ZA"/>
              </w:rPr>
              <w:t xml:space="preserve"> ფილოლოგიის </w:t>
            </w:r>
            <w:r w:rsidRPr="00EF1B2C">
              <w:rPr>
                <w:rFonts w:ascii="Sylfaen" w:hAnsi="Sylfaen"/>
                <w:lang w:val="ka-GE"/>
              </w:rPr>
              <w:t>მიმართულებას</w:t>
            </w:r>
            <w:r w:rsidRPr="00EF1B2C">
              <w:rPr>
                <w:rFonts w:ascii="Sylfaen" w:hAnsi="Sylfaen"/>
                <w:lang w:val="af-ZA"/>
              </w:rPr>
              <w:t xml:space="preserve"> აქვს მდიდარი მ</w:t>
            </w:r>
            <w:r w:rsidRPr="00EF1B2C">
              <w:rPr>
                <w:rFonts w:ascii="Sylfaen" w:hAnsi="Sylfaen"/>
                <w:lang w:val="ka-GE"/>
              </w:rPr>
              <w:t>ა</w:t>
            </w:r>
            <w:r w:rsidRPr="00EF1B2C">
              <w:rPr>
                <w:rFonts w:ascii="Sylfaen" w:hAnsi="Sylfaen"/>
                <w:lang w:val="af-ZA"/>
              </w:rPr>
              <w:t xml:space="preserve">ტერიალური რესურსი </w:t>
            </w:r>
            <w:r w:rsidRPr="00EF1B2C">
              <w:rPr>
                <w:rFonts w:ascii="Sylfaen" w:hAnsi="Sylfaen"/>
                <w:lang w:val="ka-GE"/>
              </w:rPr>
              <w:lastRenderedPageBreak/>
              <w:t>ბაკალავრიატის</w:t>
            </w:r>
            <w:r w:rsidRPr="00EF1B2C">
              <w:rPr>
                <w:rFonts w:ascii="Sylfaen" w:hAnsi="Sylfaen"/>
                <w:lang w:val="af-ZA"/>
              </w:rPr>
              <w:t xml:space="preserve"> საგანმანათლებლო პროგრამის განსახორციელებლად. </w:t>
            </w:r>
            <w:r w:rsidRPr="00EF1B2C">
              <w:rPr>
                <w:rFonts w:ascii="Sylfaen" w:hAnsi="Sylfaen"/>
                <w:lang w:val="ka-GE"/>
              </w:rPr>
              <w:t>კერძოდ,</w:t>
            </w:r>
          </w:p>
          <w:p w:rsidR="00E262C4" w:rsidRPr="00EF1B2C" w:rsidRDefault="00E262C4" w:rsidP="00C321B9">
            <w:pPr>
              <w:pStyle w:val="ListParagraph"/>
              <w:numPr>
                <w:ilvl w:val="0"/>
                <w:numId w:val="8"/>
              </w:numPr>
              <w:spacing w:after="0" w:line="240" w:lineRule="auto"/>
              <w:jc w:val="both"/>
              <w:rPr>
                <w:rFonts w:ascii="Sylfaen" w:hAnsi="Sylfaen"/>
                <w:lang w:val="ka-GE"/>
              </w:rPr>
            </w:pPr>
            <w:r w:rsidRPr="00EF1B2C">
              <w:rPr>
                <w:rFonts w:ascii="Sylfaen" w:hAnsi="Sylfaen"/>
                <w:lang w:val="ka-GE"/>
              </w:rPr>
              <w:t>2</w:t>
            </w:r>
            <w:r w:rsidRPr="00EF1B2C">
              <w:rPr>
                <w:rFonts w:ascii="Sylfaen" w:hAnsi="Sylfaen"/>
                <w:lang w:val="de-DE"/>
              </w:rPr>
              <w:t>კომპიუტერი</w:t>
            </w:r>
          </w:p>
          <w:p w:rsidR="00E262C4" w:rsidRPr="00EF1B2C" w:rsidRDefault="00E262C4" w:rsidP="00C321B9">
            <w:pPr>
              <w:pStyle w:val="ListParagraph"/>
              <w:numPr>
                <w:ilvl w:val="0"/>
                <w:numId w:val="8"/>
              </w:numPr>
              <w:spacing w:after="0" w:line="240" w:lineRule="auto"/>
              <w:jc w:val="both"/>
              <w:rPr>
                <w:rFonts w:ascii="Sylfaen" w:hAnsi="Sylfaen"/>
                <w:lang w:val="af-ZA"/>
              </w:rPr>
            </w:pPr>
            <w:r w:rsidRPr="00EF1B2C">
              <w:rPr>
                <w:rFonts w:ascii="Sylfaen" w:hAnsi="Sylfaen"/>
                <w:lang w:val="ka-GE"/>
              </w:rPr>
              <w:t>1</w:t>
            </w:r>
            <w:r w:rsidRPr="00EF1B2C">
              <w:rPr>
                <w:rFonts w:ascii="Sylfaen" w:hAnsi="Sylfaen"/>
                <w:lang w:val="af-ZA"/>
              </w:rPr>
              <w:t xml:space="preserve"> ტელევიზორი</w:t>
            </w:r>
          </w:p>
          <w:p w:rsidR="00E262C4" w:rsidRPr="00EF1B2C" w:rsidRDefault="00E262C4" w:rsidP="00C321B9">
            <w:pPr>
              <w:pStyle w:val="ListParagraph"/>
              <w:numPr>
                <w:ilvl w:val="0"/>
                <w:numId w:val="8"/>
              </w:numPr>
              <w:spacing w:after="0" w:line="240" w:lineRule="auto"/>
              <w:jc w:val="both"/>
              <w:rPr>
                <w:rFonts w:ascii="Sylfaen" w:hAnsi="Sylfaen"/>
                <w:lang w:val="af-ZA"/>
              </w:rPr>
            </w:pPr>
            <w:r w:rsidRPr="00EF1B2C">
              <w:rPr>
                <w:rFonts w:ascii="Sylfaen" w:hAnsi="Sylfaen"/>
                <w:lang w:val="ka-GE"/>
              </w:rPr>
              <w:t>1</w:t>
            </w:r>
            <w:r w:rsidRPr="00EF1B2C">
              <w:rPr>
                <w:rFonts w:ascii="Sylfaen" w:hAnsi="Sylfaen"/>
                <w:lang w:val="af-ZA"/>
              </w:rPr>
              <w:t xml:space="preserve"> ვიდეომაგნიტოფონი</w:t>
            </w:r>
          </w:p>
          <w:p w:rsidR="00E262C4" w:rsidRPr="00EF1B2C" w:rsidRDefault="00E262C4" w:rsidP="00C321B9">
            <w:pPr>
              <w:pStyle w:val="ListParagraph"/>
              <w:numPr>
                <w:ilvl w:val="0"/>
                <w:numId w:val="8"/>
              </w:numPr>
              <w:spacing w:after="0" w:line="240" w:lineRule="auto"/>
              <w:jc w:val="both"/>
              <w:rPr>
                <w:rFonts w:ascii="Sylfaen" w:hAnsi="Sylfaen"/>
                <w:lang w:val="af-ZA"/>
              </w:rPr>
            </w:pPr>
            <w:r w:rsidRPr="00EF1B2C">
              <w:rPr>
                <w:rFonts w:ascii="Sylfaen" w:hAnsi="Sylfaen"/>
                <w:lang w:val="ka-GE"/>
              </w:rPr>
              <w:t>3 აუდიომაგნიტოფონი</w:t>
            </w:r>
          </w:p>
          <w:p w:rsidR="00E262C4" w:rsidRPr="00EF1B2C" w:rsidRDefault="00E262C4" w:rsidP="00C321B9">
            <w:pPr>
              <w:pStyle w:val="ListParagraph"/>
              <w:numPr>
                <w:ilvl w:val="0"/>
                <w:numId w:val="8"/>
              </w:numPr>
              <w:spacing w:after="0" w:line="240" w:lineRule="auto"/>
              <w:jc w:val="both"/>
              <w:rPr>
                <w:rFonts w:ascii="Sylfaen" w:hAnsi="Sylfaen"/>
                <w:lang w:val="af-ZA"/>
              </w:rPr>
            </w:pPr>
            <w:r w:rsidRPr="00EF1B2C">
              <w:rPr>
                <w:rFonts w:ascii="Sylfaen" w:hAnsi="Sylfaen"/>
                <w:lang w:val="ka-GE"/>
              </w:rPr>
              <w:t>1</w:t>
            </w:r>
            <w:r w:rsidRPr="00EF1B2C">
              <w:rPr>
                <w:rFonts w:ascii="Sylfaen" w:hAnsi="Sylfaen"/>
                <w:lang w:val="af-ZA"/>
              </w:rPr>
              <w:t xml:space="preserve"> CD PLAYER</w:t>
            </w:r>
          </w:p>
          <w:p w:rsidR="00E262C4" w:rsidRPr="00EF1B2C" w:rsidRDefault="00E262C4" w:rsidP="00C321B9">
            <w:pPr>
              <w:pStyle w:val="ListParagraph"/>
              <w:numPr>
                <w:ilvl w:val="0"/>
                <w:numId w:val="8"/>
              </w:numPr>
              <w:spacing w:after="0" w:line="240" w:lineRule="auto"/>
              <w:jc w:val="both"/>
              <w:rPr>
                <w:rFonts w:ascii="Sylfaen" w:hAnsi="Sylfaen"/>
                <w:lang w:val="af-ZA"/>
              </w:rPr>
            </w:pPr>
            <w:r w:rsidRPr="00EF1B2C">
              <w:rPr>
                <w:rFonts w:ascii="Sylfaen" w:hAnsi="Sylfaen"/>
                <w:lang w:val="ka-GE"/>
              </w:rPr>
              <w:t>1</w:t>
            </w:r>
            <w:r w:rsidRPr="00EF1B2C">
              <w:rPr>
                <w:rFonts w:ascii="Sylfaen" w:hAnsi="Sylfaen"/>
                <w:lang w:val="af-ZA"/>
              </w:rPr>
              <w:t xml:space="preserve"> სატელიტის მიმღები</w:t>
            </w:r>
          </w:p>
          <w:p w:rsidR="009D7832" w:rsidRPr="00EF1B2C" w:rsidRDefault="00E262C4" w:rsidP="00C321B9">
            <w:pPr>
              <w:pStyle w:val="ListParagraph"/>
              <w:numPr>
                <w:ilvl w:val="0"/>
                <w:numId w:val="8"/>
              </w:numPr>
              <w:spacing w:after="0" w:line="240" w:lineRule="auto"/>
              <w:jc w:val="both"/>
              <w:rPr>
                <w:rFonts w:ascii="Sylfaen" w:hAnsi="Sylfaen"/>
                <w:lang w:val="af-ZA"/>
              </w:rPr>
            </w:pPr>
            <w:r w:rsidRPr="00EF1B2C">
              <w:rPr>
                <w:rFonts w:ascii="Sylfaen" w:hAnsi="Sylfaen" w:cs="Sylfaen"/>
                <w:lang w:val="af-ZA"/>
              </w:rPr>
              <w:t>კასეტები</w:t>
            </w:r>
            <w:r w:rsidRPr="00EF1B2C">
              <w:rPr>
                <w:rFonts w:ascii="Sylfaen" w:hAnsi="Sylfaen"/>
                <w:lang w:val="af-ZA"/>
              </w:rPr>
              <w:t xml:space="preserve"> (ვიდეოთეკა)</w:t>
            </w:r>
          </w:p>
        </w:tc>
      </w:tr>
    </w:tbl>
    <w:p w:rsidR="00A22B69" w:rsidRPr="00EF1B2C" w:rsidRDefault="00A22B69" w:rsidP="008F7D5B">
      <w:pPr>
        <w:spacing w:after="0" w:line="240" w:lineRule="auto"/>
        <w:jc w:val="right"/>
        <w:rPr>
          <w:rFonts w:ascii="Sylfaen" w:hAnsi="Sylfaen"/>
          <w:b/>
        </w:rPr>
      </w:pPr>
    </w:p>
    <w:p w:rsidR="00CD0C1B" w:rsidRDefault="00CD0C1B" w:rsidP="00C321B9">
      <w:pPr>
        <w:spacing w:after="0" w:line="240" w:lineRule="auto"/>
        <w:rPr>
          <w:rFonts w:ascii="Sylfaen" w:hAnsi="Sylfaen"/>
          <w:b/>
        </w:rPr>
      </w:pPr>
    </w:p>
    <w:p w:rsidR="00CD0C1B" w:rsidRDefault="00CD0C1B" w:rsidP="008F7D5B">
      <w:pPr>
        <w:spacing w:after="0" w:line="240" w:lineRule="auto"/>
        <w:jc w:val="right"/>
        <w:rPr>
          <w:rFonts w:ascii="Sylfaen" w:hAnsi="Sylfaen"/>
          <w:b/>
        </w:rPr>
      </w:pPr>
    </w:p>
    <w:p w:rsidR="0055084E" w:rsidRPr="00EF1B2C" w:rsidRDefault="00D70DD4" w:rsidP="008F7D5B">
      <w:pPr>
        <w:spacing w:after="0" w:line="240" w:lineRule="auto"/>
        <w:jc w:val="right"/>
        <w:rPr>
          <w:rFonts w:ascii="Sylfaen" w:hAnsi="Sylfaen"/>
          <w:b/>
        </w:rPr>
      </w:pPr>
      <w:r w:rsidRPr="00EF1B2C">
        <w:rPr>
          <w:rFonts w:ascii="Sylfaen" w:hAnsi="Sylfaen"/>
          <w:b/>
          <w:lang w:val="ka-GE"/>
        </w:rPr>
        <w:t xml:space="preserve">დანართი </w:t>
      </w:r>
      <w:r w:rsidR="0055084E" w:rsidRPr="00EF1B2C">
        <w:rPr>
          <w:rFonts w:ascii="Sylfaen" w:hAnsi="Sylfaen"/>
          <w:b/>
        </w:rPr>
        <w:t>2</w:t>
      </w:r>
    </w:p>
    <w:p w:rsidR="0055084E" w:rsidRPr="00EF1B2C" w:rsidRDefault="0055084E" w:rsidP="008F7D5B">
      <w:pPr>
        <w:spacing w:after="0" w:line="240" w:lineRule="auto"/>
        <w:rPr>
          <w:rFonts w:ascii="Sylfaen" w:hAnsi="Sylfaen"/>
          <w:b/>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977"/>
        <w:gridCol w:w="1134"/>
        <w:gridCol w:w="1275"/>
        <w:gridCol w:w="1165"/>
        <w:gridCol w:w="1082"/>
        <w:gridCol w:w="1014"/>
        <w:gridCol w:w="992"/>
      </w:tblGrid>
      <w:tr w:rsidR="00D70DD4" w:rsidRPr="00EF1B2C" w:rsidTr="00C321B9">
        <w:trPr>
          <w:trHeight w:val="465"/>
        </w:trPr>
        <w:tc>
          <w:tcPr>
            <w:tcW w:w="992"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EF1B2C" w:rsidRDefault="00D70DD4" w:rsidP="008F7D5B">
            <w:pPr>
              <w:spacing w:after="0" w:line="240" w:lineRule="auto"/>
              <w:ind w:right="102"/>
              <w:jc w:val="center"/>
              <w:rPr>
                <w:rFonts w:ascii="Sylfaen" w:eastAsia="Times New Roman" w:hAnsi="Sylfaen" w:cs="Times New Roman"/>
                <w:b/>
                <w:lang w:val="ka-GE" w:eastAsia="ru-RU"/>
              </w:rPr>
            </w:pPr>
            <w:r w:rsidRPr="00EF1B2C">
              <w:rPr>
                <w:rFonts w:ascii="Sylfaen" w:eastAsia="Times New Roman" w:hAnsi="Sylfaen" w:cs="Times New Roman"/>
                <w:b/>
                <w:lang w:val="ka-GE" w:eastAsia="ru-RU"/>
              </w:rPr>
              <w:t>№</w:t>
            </w:r>
          </w:p>
        </w:tc>
        <w:tc>
          <w:tcPr>
            <w:tcW w:w="297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EF1B2C" w:rsidRDefault="00D70DD4" w:rsidP="008F7D5B">
            <w:pPr>
              <w:spacing w:after="0" w:line="240" w:lineRule="auto"/>
              <w:jc w:val="center"/>
              <w:rPr>
                <w:rFonts w:ascii="Sylfaen" w:eastAsia="Times New Roman" w:hAnsi="Sylfaen" w:cs="Times New Roman"/>
                <w:b/>
                <w:lang w:val="ka-GE" w:eastAsia="ru-RU"/>
              </w:rPr>
            </w:pPr>
            <w:r w:rsidRPr="00EF1B2C">
              <w:rPr>
                <w:rFonts w:ascii="Sylfaen" w:eastAsia="Times New Roman" w:hAnsi="Sylfaen" w:cs="Times New Roman"/>
                <w:b/>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shd w:val="clear" w:color="auto" w:fill="D9D9D9" w:themeFill="background1" w:themeFillShade="D9"/>
            <w:vAlign w:val="center"/>
          </w:tcPr>
          <w:p w:rsidR="00D70DD4" w:rsidRPr="00EF1B2C" w:rsidRDefault="00D70DD4" w:rsidP="008F7D5B">
            <w:pPr>
              <w:spacing w:after="0" w:line="240" w:lineRule="auto"/>
              <w:jc w:val="center"/>
              <w:rPr>
                <w:rFonts w:ascii="Sylfaen" w:eastAsia="Times New Roman" w:hAnsi="Sylfaen" w:cs="Times New Roman"/>
                <w:b/>
                <w:lang w:val="ka-GE" w:eastAsia="ru-RU"/>
              </w:rPr>
            </w:pPr>
            <w:r w:rsidRPr="00EF1B2C">
              <w:rPr>
                <w:rFonts w:ascii="Sylfaen" w:eastAsia="Times New Roman" w:hAnsi="Sylfaen" w:cs="Times New Roman"/>
                <w:b/>
                <w:lang w:val="ka-GE" w:eastAsia="ru-RU"/>
              </w:rPr>
              <w:t>კომპეტენციები</w:t>
            </w:r>
          </w:p>
        </w:tc>
      </w:tr>
      <w:tr w:rsidR="00D70DD4" w:rsidRPr="00EF1B2C" w:rsidTr="00C321B9">
        <w:trPr>
          <w:cantSplit/>
          <w:trHeight w:val="1838"/>
        </w:trPr>
        <w:tc>
          <w:tcPr>
            <w:tcW w:w="992"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EF1B2C" w:rsidRDefault="00D70DD4" w:rsidP="008F7D5B">
            <w:pPr>
              <w:spacing w:after="0" w:line="240" w:lineRule="auto"/>
              <w:jc w:val="center"/>
              <w:rPr>
                <w:rFonts w:ascii="Sylfaen" w:eastAsia="Times New Roman" w:hAnsi="Sylfaen" w:cs="Times New Roman"/>
                <w:lang w:val="ka-GE" w:eastAsia="ru-RU"/>
              </w:rPr>
            </w:pPr>
          </w:p>
        </w:tc>
        <w:tc>
          <w:tcPr>
            <w:tcW w:w="2977"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EF1B2C" w:rsidRDefault="00D70DD4" w:rsidP="008F7D5B">
            <w:pPr>
              <w:spacing w:after="0" w:line="240" w:lineRule="auto"/>
              <w:jc w:val="center"/>
              <w:rPr>
                <w:rFonts w:ascii="Sylfaen" w:eastAsia="Times New Roman" w:hAnsi="Sylfaen" w:cs="Times New Roman"/>
                <w:lang w:val="ka-GE" w:eastAsia="ru-RU"/>
              </w:rPr>
            </w:pPr>
          </w:p>
        </w:tc>
        <w:tc>
          <w:tcPr>
            <w:tcW w:w="1134" w:type="dxa"/>
            <w:tcBorders>
              <w:left w:val="double" w:sz="4" w:space="0" w:color="auto"/>
              <w:bottom w:val="double" w:sz="4" w:space="0" w:color="auto"/>
            </w:tcBorders>
            <w:shd w:val="clear" w:color="auto" w:fill="D9D9D9" w:themeFill="background1" w:themeFillShade="D9"/>
            <w:textDirection w:val="btLr"/>
            <w:vAlign w:val="center"/>
          </w:tcPr>
          <w:p w:rsidR="00D70DD4" w:rsidRPr="00EF1B2C" w:rsidRDefault="00D70DD4" w:rsidP="008F7D5B">
            <w:pPr>
              <w:spacing w:after="0" w:line="240" w:lineRule="auto"/>
              <w:ind w:right="113"/>
              <w:jc w:val="center"/>
              <w:rPr>
                <w:rFonts w:ascii="Sylfaen" w:eastAsia="Times New Roman" w:hAnsi="Sylfaen" w:cs="Times New Roman"/>
                <w:b/>
                <w:lang w:val="ka-GE" w:eastAsia="ru-RU"/>
              </w:rPr>
            </w:pPr>
            <w:r w:rsidRPr="00EF1B2C">
              <w:rPr>
                <w:rFonts w:ascii="Sylfaen" w:eastAsia="Times New Roman" w:hAnsi="Sylfaen" w:cs="Times New Roman"/>
                <w:b/>
                <w:lang w:val="ka-GE" w:eastAsia="ru-RU"/>
              </w:rPr>
              <w:t>ცოდნა და გაცნობიერება</w:t>
            </w:r>
          </w:p>
        </w:tc>
        <w:tc>
          <w:tcPr>
            <w:tcW w:w="1275" w:type="dxa"/>
            <w:tcBorders>
              <w:bottom w:val="double" w:sz="4" w:space="0" w:color="auto"/>
            </w:tcBorders>
            <w:shd w:val="clear" w:color="auto" w:fill="D9D9D9" w:themeFill="background1" w:themeFillShade="D9"/>
            <w:textDirection w:val="btLr"/>
            <w:vAlign w:val="center"/>
          </w:tcPr>
          <w:p w:rsidR="00D70DD4" w:rsidRPr="00EF1B2C" w:rsidRDefault="00D70DD4" w:rsidP="008F7D5B">
            <w:pPr>
              <w:spacing w:after="0" w:line="240" w:lineRule="auto"/>
              <w:ind w:right="113"/>
              <w:jc w:val="center"/>
              <w:rPr>
                <w:rFonts w:ascii="Sylfaen" w:eastAsia="Times New Roman" w:hAnsi="Sylfaen" w:cs="Times New Roman"/>
                <w:b/>
                <w:lang w:val="ka-GE" w:eastAsia="ru-RU"/>
              </w:rPr>
            </w:pPr>
            <w:r w:rsidRPr="00EF1B2C">
              <w:rPr>
                <w:rFonts w:ascii="Sylfaen" w:eastAsia="Times New Roman" w:hAnsi="Sylfaen" w:cs="Times New Roman"/>
                <w:b/>
                <w:lang w:val="ka-GE" w:eastAsia="ru-RU"/>
              </w:rPr>
              <w:t>ცოდნის პრაქტიკაში გამოყენების უნარი</w:t>
            </w:r>
          </w:p>
        </w:tc>
        <w:tc>
          <w:tcPr>
            <w:tcW w:w="1165" w:type="dxa"/>
            <w:tcBorders>
              <w:bottom w:val="double" w:sz="4" w:space="0" w:color="auto"/>
            </w:tcBorders>
            <w:shd w:val="clear" w:color="auto" w:fill="D9D9D9" w:themeFill="background1" w:themeFillShade="D9"/>
            <w:textDirection w:val="btLr"/>
            <w:vAlign w:val="center"/>
          </w:tcPr>
          <w:p w:rsidR="00D70DD4" w:rsidRPr="00EF1B2C" w:rsidRDefault="00D70DD4" w:rsidP="008F7D5B">
            <w:pPr>
              <w:spacing w:after="0" w:line="240" w:lineRule="auto"/>
              <w:ind w:right="113"/>
              <w:jc w:val="center"/>
              <w:rPr>
                <w:rFonts w:ascii="Sylfaen" w:eastAsia="Times New Roman" w:hAnsi="Sylfaen" w:cs="Times New Roman"/>
                <w:b/>
                <w:lang w:val="ka-GE" w:eastAsia="ru-RU"/>
              </w:rPr>
            </w:pPr>
            <w:r w:rsidRPr="00EF1B2C">
              <w:rPr>
                <w:rFonts w:ascii="Sylfaen" w:eastAsia="Times New Roman" w:hAnsi="Sylfaen" w:cs="Times New Roman"/>
                <w:b/>
                <w:lang w:val="ka-GE" w:eastAsia="ru-RU"/>
              </w:rPr>
              <w:t>დასკვნის გაკეთების უნარი</w:t>
            </w:r>
          </w:p>
        </w:tc>
        <w:tc>
          <w:tcPr>
            <w:tcW w:w="1082" w:type="dxa"/>
            <w:tcBorders>
              <w:bottom w:val="double" w:sz="4" w:space="0" w:color="auto"/>
            </w:tcBorders>
            <w:shd w:val="clear" w:color="auto" w:fill="D9D9D9" w:themeFill="background1" w:themeFillShade="D9"/>
            <w:textDirection w:val="btLr"/>
            <w:vAlign w:val="center"/>
          </w:tcPr>
          <w:p w:rsidR="00D70DD4" w:rsidRPr="00EF1B2C" w:rsidRDefault="00D70DD4" w:rsidP="008F7D5B">
            <w:pPr>
              <w:spacing w:after="0" w:line="240" w:lineRule="auto"/>
              <w:ind w:right="113"/>
              <w:jc w:val="center"/>
              <w:rPr>
                <w:rFonts w:ascii="Sylfaen" w:eastAsia="Times New Roman" w:hAnsi="Sylfaen" w:cs="Times New Roman"/>
                <w:b/>
                <w:lang w:val="ka-GE" w:eastAsia="ru-RU"/>
              </w:rPr>
            </w:pPr>
            <w:r w:rsidRPr="00EF1B2C">
              <w:rPr>
                <w:rFonts w:ascii="Sylfaen" w:eastAsia="Times New Roman" w:hAnsi="Sylfaen" w:cs="Times New Roman"/>
                <w:b/>
                <w:lang w:val="ka-GE" w:eastAsia="ru-RU"/>
              </w:rPr>
              <w:t>კომუნიკაციის უნარი</w:t>
            </w:r>
          </w:p>
        </w:tc>
        <w:tc>
          <w:tcPr>
            <w:tcW w:w="1014" w:type="dxa"/>
            <w:tcBorders>
              <w:bottom w:val="double" w:sz="4" w:space="0" w:color="auto"/>
              <w:right w:val="single" w:sz="4" w:space="0" w:color="auto"/>
            </w:tcBorders>
            <w:shd w:val="clear" w:color="auto" w:fill="D9D9D9" w:themeFill="background1" w:themeFillShade="D9"/>
            <w:textDirection w:val="btLr"/>
            <w:vAlign w:val="center"/>
          </w:tcPr>
          <w:p w:rsidR="00D70DD4" w:rsidRPr="00EF1B2C" w:rsidRDefault="00D70DD4" w:rsidP="008F7D5B">
            <w:pPr>
              <w:spacing w:after="0" w:line="240" w:lineRule="auto"/>
              <w:ind w:right="113"/>
              <w:jc w:val="center"/>
              <w:rPr>
                <w:rFonts w:ascii="Sylfaen" w:eastAsia="Times New Roman" w:hAnsi="Sylfaen" w:cs="Times New Roman"/>
                <w:b/>
                <w:lang w:val="ka-GE" w:eastAsia="ru-RU"/>
              </w:rPr>
            </w:pPr>
            <w:r w:rsidRPr="00EF1B2C">
              <w:rPr>
                <w:rFonts w:ascii="Sylfaen" w:eastAsia="Times New Roman" w:hAnsi="Sylfaen" w:cs="Times New Roman"/>
                <w:b/>
                <w:lang w:val="ka-GE" w:eastAsia="ru-RU"/>
              </w:rPr>
              <w:t>სწავლის უნარი</w:t>
            </w:r>
          </w:p>
        </w:tc>
        <w:tc>
          <w:tcPr>
            <w:tcW w:w="992" w:type="dxa"/>
            <w:tcBorders>
              <w:left w:val="single" w:sz="4" w:space="0" w:color="auto"/>
              <w:bottom w:val="double" w:sz="4" w:space="0" w:color="auto"/>
              <w:right w:val="double" w:sz="4" w:space="0" w:color="auto"/>
            </w:tcBorders>
            <w:shd w:val="clear" w:color="auto" w:fill="D9D9D9" w:themeFill="background1" w:themeFillShade="D9"/>
            <w:textDirection w:val="btLr"/>
            <w:vAlign w:val="center"/>
          </w:tcPr>
          <w:p w:rsidR="00D70DD4" w:rsidRPr="00EF1B2C" w:rsidRDefault="00D70DD4" w:rsidP="008F7D5B">
            <w:pPr>
              <w:spacing w:after="0" w:line="240" w:lineRule="auto"/>
              <w:ind w:right="113"/>
              <w:jc w:val="center"/>
              <w:rPr>
                <w:rFonts w:ascii="Sylfaen" w:eastAsia="Times New Roman" w:hAnsi="Sylfaen" w:cs="Times New Roman"/>
                <w:b/>
                <w:lang w:val="ka-GE" w:eastAsia="ru-RU"/>
              </w:rPr>
            </w:pPr>
            <w:r w:rsidRPr="00EF1B2C">
              <w:rPr>
                <w:rFonts w:ascii="Sylfaen" w:eastAsia="Times New Roman" w:hAnsi="Sylfaen" w:cs="Times New Roman"/>
                <w:b/>
                <w:lang w:val="ka-GE" w:eastAsia="ru-RU"/>
              </w:rPr>
              <w:t>ღირებულებები</w:t>
            </w:r>
          </w:p>
        </w:tc>
      </w:tr>
      <w:tr w:rsidR="00473442" w:rsidRPr="00EF1B2C" w:rsidTr="00C321B9">
        <w:trPr>
          <w:trHeight w:val="282"/>
        </w:trPr>
        <w:tc>
          <w:tcPr>
            <w:tcW w:w="992" w:type="dxa"/>
            <w:tcBorders>
              <w:top w:val="double" w:sz="4" w:space="0" w:color="auto"/>
              <w:left w:val="double" w:sz="4" w:space="0" w:color="auto"/>
              <w:right w:val="double" w:sz="4" w:space="0" w:color="auto"/>
            </w:tcBorders>
            <w:vAlign w:val="center"/>
          </w:tcPr>
          <w:p w:rsidR="00473442" w:rsidRPr="00EF1B2C" w:rsidRDefault="00473442" w:rsidP="003E5206">
            <w:pPr>
              <w:spacing w:after="0" w:line="240" w:lineRule="auto"/>
              <w:ind w:right="-107"/>
              <w:jc w:val="center"/>
              <w:rPr>
                <w:rFonts w:ascii="Sylfaen" w:hAnsi="Sylfaen"/>
              </w:rPr>
            </w:pPr>
            <w:r w:rsidRPr="00EF1B2C">
              <w:rPr>
                <w:rFonts w:ascii="Sylfaen" w:hAnsi="Sylfaen"/>
                <w:lang w:val="ka-GE"/>
              </w:rPr>
              <w:t>I.</w:t>
            </w:r>
            <w:r w:rsidRPr="00EF1B2C">
              <w:rPr>
                <w:rFonts w:ascii="Sylfaen" w:hAnsi="Sylfaen"/>
              </w:rPr>
              <w:t>1</w:t>
            </w:r>
          </w:p>
        </w:tc>
        <w:tc>
          <w:tcPr>
            <w:tcW w:w="2977" w:type="dxa"/>
            <w:tcBorders>
              <w:top w:val="double" w:sz="4" w:space="0" w:color="auto"/>
              <w:left w:val="double" w:sz="4" w:space="0" w:color="auto"/>
              <w:right w:val="double" w:sz="4" w:space="0" w:color="auto"/>
            </w:tcBorders>
          </w:tcPr>
          <w:p w:rsidR="00CD0C1B" w:rsidRDefault="00473442" w:rsidP="003E5206">
            <w:pPr>
              <w:spacing w:after="0" w:line="240" w:lineRule="auto"/>
              <w:rPr>
                <w:rFonts w:ascii="Sylfaen" w:hAnsi="Sylfaen"/>
              </w:rPr>
            </w:pPr>
            <w:r w:rsidRPr="008D2AC4">
              <w:rPr>
                <w:rFonts w:ascii="Sylfaen" w:hAnsi="Sylfaen"/>
                <w:lang w:val="ka-GE"/>
              </w:rPr>
              <w:t xml:space="preserve">ძირითადი უცხო ენა </w:t>
            </w:r>
          </w:p>
          <w:p w:rsidR="00473442" w:rsidRPr="008D2AC4" w:rsidRDefault="00473442" w:rsidP="003E5206">
            <w:pPr>
              <w:spacing w:after="0" w:line="240" w:lineRule="auto"/>
              <w:rPr>
                <w:rFonts w:ascii="Sylfaen" w:hAnsi="Sylfaen"/>
                <w:lang w:val="de-DE"/>
              </w:rPr>
            </w:pPr>
            <w:r w:rsidRPr="008D2AC4">
              <w:rPr>
                <w:rFonts w:ascii="Sylfaen" w:hAnsi="Sylfaen"/>
                <w:lang w:val="ka-GE"/>
              </w:rPr>
              <w:t>(ფრანგული )1</w:t>
            </w:r>
          </w:p>
        </w:tc>
        <w:tc>
          <w:tcPr>
            <w:tcW w:w="1134" w:type="dxa"/>
            <w:tcBorders>
              <w:top w:val="double" w:sz="4" w:space="0" w:color="auto"/>
              <w:left w:val="doub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tcBorders>
              <w:top w:val="doub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tcBorders>
              <w:top w:val="doub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p>
        </w:tc>
        <w:tc>
          <w:tcPr>
            <w:tcW w:w="1082" w:type="dxa"/>
            <w:tcBorders>
              <w:top w:val="doub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014" w:type="dxa"/>
            <w:tcBorders>
              <w:top w:val="double" w:sz="4" w:space="0" w:color="auto"/>
              <w:right w:val="sing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top w:val="double" w:sz="4" w:space="0" w:color="auto"/>
              <w:left w:val="single" w:sz="4" w:space="0" w:color="auto"/>
              <w:right w:val="doub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r>
      <w:tr w:rsidR="00473442" w:rsidRPr="00EF1B2C" w:rsidTr="00C321B9">
        <w:trPr>
          <w:trHeight w:val="295"/>
        </w:trPr>
        <w:tc>
          <w:tcPr>
            <w:tcW w:w="992" w:type="dxa"/>
            <w:tcBorders>
              <w:left w:val="double" w:sz="4" w:space="0" w:color="auto"/>
              <w:right w:val="double" w:sz="4" w:space="0" w:color="auto"/>
            </w:tcBorders>
            <w:vAlign w:val="center"/>
          </w:tcPr>
          <w:p w:rsidR="00473442" w:rsidRPr="00EF1B2C" w:rsidRDefault="00473442" w:rsidP="003E5206">
            <w:pPr>
              <w:spacing w:after="0" w:line="240" w:lineRule="auto"/>
              <w:ind w:right="-107"/>
              <w:jc w:val="center"/>
              <w:rPr>
                <w:rFonts w:ascii="Sylfaen" w:hAnsi="Sylfaen"/>
              </w:rPr>
            </w:pPr>
            <w:r w:rsidRPr="00EF1B2C">
              <w:rPr>
                <w:rFonts w:ascii="Sylfaen" w:hAnsi="Sylfaen"/>
                <w:lang w:val="ka-GE"/>
              </w:rPr>
              <w:t>I.</w:t>
            </w:r>
            <w:r w:rsidRPr="00EF1B2C">
              <w:rPr>
                <w:rFonts w:ascii="Sylfaen" w:hAnsi="Sylfaen"/>
              </w:rPr>
              <w:t>2</w:t>
            </w:r>
          </w:p>
        </w:tc>
        <w:tc>
          <w:tcPr>
            <w:tcW w:w="2977" w:type="dxa"/>
            <w:tcBorders>
              <w:left w:val="double" w:sz="4" w:space="0" w:color="auto"/>
              <w:right w:val="double" w:sz="4" w:space="0" w:color="auto"/>
            </w:tcBorders>
          </w:tcPr>
          <w:p w:rsidR="00CD0C1B" w:rsidRDefault="00473442" w:rsidP="003E5206">
            <w:pPr>
              <w:spacing w:after="0" w:line="240" w:lineRule="auto"/>
              <w:rPr>
                <w:rFonts w:ascii="Sylfaen" w:hAnsi="Sylfaen"/>
              </w:rPr>
            </w:pPr>
            <w:r w:rsidRPr="008D2AC4">
              <w:rPr>
                <w:rFonts w:ascii="Sylfaen" w:hAnsi="Sylfaen"/>
                <w:lang w:val="ka-GE"/>
              </w:rPr>
              <w:t>ძირითადი უცხო ენა</w:t>
            </w:r>
          </w:p>
          <w:p w:rsidR="00473442" w:rsidRPr="008D2AC4" w:rsidRDefault="00473442" w:rsidP="003E5206">
            <w:pPr>
              <w:spacing w:after="0" w:line="240" w:lineRule="auto"/>
              <w:rPr>
                <w:rFonts w:ascii="Sylfaen" w:hAnsi="Sylfaen"/>
                <w:lang w:val="de-DE"/>
              </w:rPr>
            </w:pPr>
            <w:r w:rsidRPr="008D2AC4">
              <w:rPr>
                <w:rFonts w:ascii="Sylfaen" w:hAnsi="Sylfaen"/>
                <w:lang w:val="ka-GE"/>
              </w:rPr>
              <w:t xml:space="preserve"> (ფრანგული )2</w:t>
            </w:r>
          </w:p>
        </w:tc>
        <w:tc>
          <w:tcPr>
            <w:tcW w:w="1134" w:type="dxa"/>
            <w:tcBorders>
              <w:left w:val="doub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473442" w:rsidRPr="00EF1B2C" w:rsidRDefault="00473442" w:rsidP="003E5206">
            <w:pPr>
              <w:spacing w:after="0" w:line="240" w:lineRule="auto"/>
              <w:jc w:val="center"/>
              <w:rPr>
                <w:rFonts w:ascii="Sylfaen" w:eastAsia="Times New Roman" w:hAnsi="Sylfaen" w:cs="Sylfaen"/>
                <w:lang w:eastAsia="ru-RU"/>
              </w:rPr>
            </w:pPr>
          </w:p>
        </w:tc>
        <w:tc>
          <w:tcPr>
            <w:tcW w:w="1082" w:type="dxa"/>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014" w:type="dxa"/>
            <w:tcBorders>
              <w:right w:val="sing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r>
      <w:tr w:rsidR="00473442" w:rsidRPr="00EF1B2C" w:rsidTr="00C321B9">
        <w:trPr>
          <w:trHeight w:val="291"/>
        </w:trPr>
        <w:tc>
          <w:tcPr>
            <w:tcW w:w="992" w:type="dxa"/>
            <w:tcBorders>
              <w:left w:val="double" w:sz="4" w:space="0" w:color="auto"/>
              <w:right w:val="double" w:sz="4" w:space="0" w:color="auto"/>
            </w:tcBorders>
            <w:vAlign w:val="center"/>
          </w:tcPr>
          <w:p w:rsidR="00473442" w:rsidRPr="00EF1B2C" w:rsidRDefault="00473442" w:rsidP="003E5206">
            <w:pPr>
              <w:spacing w:after="0" w:line="240" w:lineRule="auto"/>
              <w:ind w:right="-107"/>
              <w:jc w:val="center"/>
              <w:rPr>
                <w:rFonts w:ascii="Sylfaen" w:hAnsi="Sylfaen"/>
              </w:rPr>
            </w:pPr>
            <w:r w:rsidRPr="00EF1B2C">
              <w:rPr>
                <w:rFonts w:ascii="Sylfaen" w:hAnsi="Sylfaen"/>
                <w:lang w:val="ka-GE"/>
              </w:rPr>
              <w:t>I.</w:t>
            </w:r>
            <w:r w:rsidRPr="00EF1B2C">
              <w:rPr>
                <w:rFonts w:ascii="Sylfaen" w:hAnsi="Sylfaen"/>
              </w:rPr>
              <w:t>3</w:t>
            </w:r>
          </w:p>
        </w:tc>
        <w:tc>
          <w:tcPr>
            <w:tcW w:w="2977" w:type="dxa"/>
            <w:tcBorders>
              <w:left w:val="double" w:sz="4" w:space="0" w:color="auto"/>
              <w:right w:val="double" w:sz="4" w:space="0" w:color="auto"/>
            </w:tcBorders>
          </w:tcPr>
          <w:p w:rsidR="00CD0C1B" w:rsidRDefault="00473442" w:rsidP="003E5206">
            <w:pPr>
              <w:spacing w:after="0" w:line="240" w:lineRule="auto"/>
              <w:rPr>
                <w:rFonts w:ascii="Sylfaen" w:hAnsi="Sylfaen"/>
              </w:rPr>
            </w:pPr>
            <w:r w:rsidRPr="008D2AC4">
              <w:rPr>
                <w:rFonts w:ascii="Sylfaen" w:hAnsi="Sylfaen"/>
                <w:lang w:val="ka-GE"/>
              </w:rPr>
              <w:t xml:space="preserve">ძირითადი უცხო ენა </w:t>
            </w:r>
          </w:p>
          <w:p w:rsidR="00473442" w:rsidRPr="008D2AC4" w:rsidRDefault="00473442" w:rsidP="003E5206">
            <w:pPr>
              <w:spacing w:after="0" w:line="240" w:lineRule="auto"/>
              <w:rPr>
                <w:rFonts w:ascii="Sylfaen" w:hAnsi="Sylfaen"/>
                <w:lang w:val="de-DE"/>
              </w:rPr>
            </w:pPr>
            <w:r w:rsidRPr="008D2AC4">
              <w:rPr>
                <w:rFonts w:ascii="Sylfaen" w:hAnsi="Sylfaen"/>
                <w:lang w:val="ka-GE"/>
              </w:rPr>
              <w:t>(ფრანგული )3</w:t>
            </w:r>
          </w:p>
        </w:tc>
        <w:tc>
          <w:tcPr>
            <w:tcW w:w="1134" w:type="dxa"/>
            <w:tcBorders>
              <w:left w:val="doub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473442" w:rsidRPr="00EF1B2C" w:rsidRDefault="00473442" w:rsidP="003E5206">
            <w:pPr>
              <w:spacing w:after="0" w:line="240" w:lineRule="auto"/>
              <w:jc w:val="center"/>
              <w:rPr>
                <w:rFonts w:ascii="Sylfaen" w:eastAsia="Times New Roman" w:hAnsi="Sylfaen" w:cs="Times New Roman"/>
                <w:bCs/>
                <w:noProof/>
                <w:lang w:eastAsia="ru-RU"/>
              </w:rPr>
            </w:pPr>
          </w:p>
        </w:tc>
        <w:tc>
          <w:tcPr>
            <w:tcW w:w="1082" w:type="dxa"/>
            <w:vAlign w:val="center"/>
          </w:tcPr>
          <w:p w:rsidR="00473442" w:rsidRPr="00EF1B2C" w:rsidRDefault="00473442" w:rsidP="003E5206">
            <w:pPr>
              <w:spacing w:after="0" w:line="240" w:lineRule="auto"/>
              <w:jc w:val="center"/>
              <w:rPr>
                <w:rFonts w:ascii="Sylfaen" w:eastAsia="Times New Roman" w:hAnsi="Sylfaen" w:cs="Times New Roman"/>
                <w:bCs/>
                <w:noProof/>
                <w:lang w:eastAsia="ru-RU"/>
              </w:rPr>
            </w:pPr>
            <w:r w:rsidRPr="00EF1B2C">
              <w:rPr>
                <w:rFonts w:ascii="Sylfaen" w:eastAsia="Times New Roman" w:hAnsi="Sylfaen" w:cs="Times New Roman"/>
                <w:bCs/>
                <w:noProof/>
                <w:lang w:eastAsia="ru-RU"/>
              </w:rPr>
              <w:t>X</w:t>
            </w:r>
          </w:p>
        </w:tc>
        <w:tc>
          <w:tcPr>
            <w:tcW w:w="1014" w:type="dxa"/>
            <w:tcBorders>
              <w:right w:val="single" w:sz="4" w:space="0" w:color="auto"/>
            </w:tcBorders>
            <w:vAlign w:val="center"/>
          </w:tcPr>
          <w:p w:rsidR="00473442" w:rsidRPr="00EF1B2C" w:rsidRDefault="004734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473442" w:rsidRPr="00EF1B2C" w:rsidRDefault="00237E38" w:rsidP="003E5206">
            <w:pPr>
              <w:spacing w:after="0" w:line="240" w:lineRule="auto"/>
              <w:jc w:val="center"/>
              <w:rPr>
                <w:rFonts w:ascii="Sylfaen" w:eastAsia="Times New Roman" w:hAnsi="Sylfaen" w:cs="Times New Roman"/>
                <w:bCs/>
                <w:noProof/>
                <w:lang w:val="ka-GE" w:eastAsia="ru-RU"/>
              </w:rPr>
            </w:pPr>
            <w:r w:rsidRPr="00EF1B2C">
              <w:rPr>
                <w:rFonts w:ascii="Sylfaen" w:eastAsia="Times New Roman" w:hAnsi="Sylfaen" w:cs="Sylfaen"/>
                <w:lang w:eastAsia="ru-RU"/>
              </w:rPr>
              <w:t>X</w:t>
            </w:r>
          </w:p>
        </w:tc>
      </w:tr>
      <w:tr w:rsidR="001B70A9" w:rsidRPr="00EF1B2C" w:rsidTr="00C321B9">
        <w:trPr>
          <w:trHeight w:val="503"/>
        </w:trPr>
        <w:tc>
          <w:tcPr>
            <w:tcW w:w="992" w:type="dxa"/>
            <w:tcBorders>
              <w:left w:val="double" w:sz="4" w:space="0" w:color="auto"/>
              <w:right w:val="double" w:sz="4" w:space="0" w:color="auto"/>
            </w:tcBorders>
            <w:vAlign w:val="center"/>
          </w:tcPr>
          <w:p w:rsidR="001B70A9" w:rsidRPr="00CD0C1B" w:rsidRDefault="001B70A9" w:rsidP="003E5206">
            <w:pPr>
              <w:spacing w:after="0" w:line="240" w:lineRule="auto"/>
              <w:ind w:right="-107"/>
              <w:jc w:val="center"/>
              <w:rPr>
                <w:rFonts w:ascii="Sylfaen" w:hAnsi="Sylfaen"/>
                <w:color w:val="FF0000"/>
              </w:rPr>
            </w:pPr>
            <w:r w:rsidRPr="00CD0C1B">
              <w:rPr>
                <w:rFonts w:ascii="Sylfaen" w:hAnsi="Sylfaen"/>
                <w:color w:val="FF0000"/>
                <w:lang w:val="ka-GE"/>
              </w:rPr>
              <w:t>I.</w:t>
            </w:r>
            <w:r w:rsidRPr="00CD0C1B">
              <w:rPr>
                <w:rFonts w:ascii="Sylfaen" w:hAnsi="Sylfaen"/>
                <w:color w:val="FF0000"/>
              </w:rPr>
              <w:t>4</w:t>
            </w:r>
          </w:p>
        </w:tc>
        <w:tc>
          <w:tcPr>
            <w:tcW w:w="2977" w:type="dxa"/>
            <w:tcBorders>
              <w:left w:val="double" w:sz="4" w:space="0" w:color="auto"/>
              <w:right w:val="double" w:sz="4" w:space="0" w:color="auto"/>
            </w:tcBorders>
          </w:tcPr>
          <w:p w:rsidR="001B70A9" w:rsidRPr="00CD0C1B" w:rsidRDefault="00210A9B" w:rsidP="003E5206">
            <w:pPr>
              <w:spacing w:after="0" w:line="240" w:lineRule="auto"/>
              <w:rPr>
                <w:rFonts w:ascii="Sylfaen" w:hAnsi="Sylfaen"/>
                <w:color w:val="FF0000"/>
                <w:lang w:val="ka-GE"/>
              </w:rPr>
            </w:pPr>
            <w:r w:rsidRPr="00CD0C1B">
              <w:rPr>
                <w:rFonts w:ascii="Sylfaen" w:hAnsi="Sylfaen"/>
                <w:color w:val="FF0000"/>
                <w:lang w:val="ka-GE"/>
              </w:rPr>
              <w:t>სამეცნიერო წერის საფუძვლები</w:t>
            </w:r>
          </w:p>
        </w:tc>
        <w:tc>
          <w:tcPr>
            <w:tcW w:w="1134" w:type="dxa"/>
            <w:tcBorders>
              <w:left w:val="double" w:sz="4" w:space="0" w:color="auto"/>
            </w:tcBorders>
            <w:vAlign w:val="center"/>
          </w:tcPr>
          <w:p w:rsidR="001B70A9" w:rsidRPr="00CD0C1B" w:rsidRDefault="001B70A9" w:rsidP="003E5206">
            <w:pPr>
              <w:spacing w:after="0" w:line="240" w:lineRule="auto"/>
              <w:jc w:val="center"/>
              <w:rPr>
                <w:rFonts w:ascii="Sylfaen" w:eastAsia="Times New Roman" w:hAnsi="Sylfaen" w:cs="Sylfaen"/>
                <w:color w:val="FF0000"/>
                <w:lang w:eastAsia="ru-RU"/>
              </w:rPr>
            </w:pPr>
            <w:r w:rsidRPr="00CD0C1B">
              <w:rPr>
                <w:rFonts w:ascii="Sylfaen" w:eastAsia="Times New Roman" w:hAnsi="Sylfaen" w:cs="Sylfaen"/>
                <w:color w:val="FF0000"/>
                <w:lang w:eastAsia="ru-RU"/>
              </w:rPr>
              <w:t>X</w:t>
            </w:r>
          </w:p>
        </w:tc>
        <w:tc>
          <w:tcPr>
            <w:tcW w:w="1275" w:type="dxa"/>
            <w:vAlign w:val="center"/>
          </w:tcPr>
          <w:p w:rsidR="001B70A9" w:rsidRPr="00CD0C1B" w:rsidRDefault="001B70A9" w:rsidP="003E5206">
            <w:pPr>
              <w:spacing w:after="0" w:line="240" w:lineRule="auto"/>
              <w:jc w:val="center"/>
              <w:rPr>
                <w:rFonts w:ascii="Sylfaen" w:eastAsia="Times New Roman" w:hAnsi="Sylfaen" w:cs="Sylfaen"/>
                <w:color w:val="FF0000"/>
                <w:lang w:eastAsia="ru-RU"/>
              </w:rPr>
            </w:pPr>
            <w:r w:rsidRPr="00CD0C1B">
              <w:rPr>
                <w:rFonts w:ascii="Sylfaen" w:eastAsia="Times New Roman" w:hAnsi="Sylfaen" w:cs="Sylfaen"/>
                <w:color w:val="FF0000"/>
                <w:lang w:eastAsia="ru-RU"/>
              </w:rPr>
              <w:t>X</w:t>
            </w:r>
          </w:p>
        </w:tc>
        <w:tc>
          <w:tcPr>
            <w:tcW w:w="1165" w:type="dxa"/>
            <w:vAlign w:val="center"/>
          </w:tcPr>
          <w:p w:rsidR="001B70A9" w:rsidRPr="00CD0C1B" w:rsidRDefault="001B70A9" w:rsidP="003E5206">
            <w:pPr>
              <w:spacing w:after="0" w:line="240" w:lineRule="auto"/>
              <w:jc w:val="center"/>
              <w:rPr>
                <w:rFonts w:ascii="Sylfaen" w:eastAsia="Times New Roman" w:hAnsi="Sylfaen" w:cs="Times New Roman"/>
                <w:bCs/>
                <w:noProof/>
                <w:color w:val="FF0000"/>
                <w:lang w:eastAsia="ru-RU"/>
              </w:rPr>
            </w:pPr>
            <w:r w:rsidRPr="00CD0C1B">
              <w:rPr>
                <w:rFonts w:ascii="Sylfaen" w:eastAsia="Times New Roman" w:hAnsi="Sylfaen" w:cs="Times New Roman"/>
                <w:bCs/>
                <w:noProof/>
                <w:color w:val="FF0000"/>
                <w:lang w:eastAsia="ru-RU"/>
              </w:rPr>
              <w:t>X</w:t>
            </w:r>
          </w:p>
        </w:tc>
        <w:tc>
          <w:tcPr>
            <w:tcW w:w="1082" w:type="dxa"/>
            <w:vAlign w:val="center"/>
          </w:tcPr>
          <w:p w:rsidR="001B70A9" w:rsidRPr="00CD0C1B" w:rsidRDefault="001B70A9" w:rsidP="003E5206">
            <w:pPr>
              <w:spacing w:after="0" w:line="240" w:lineRule="auto"/>
              <w:jc w:val="center"/>
              <w:rPr>
                <w:rFonts w:ascii="Sylfaen" w:eastAsia="Times New Roman" w:hAnsi="Sylfaen" w:cs="Times New Roman"/>
                <w:bCs/>
                <w:noProof/>
                <w:color w:val="FF0000"/>
                <w:lang w:eastAsia="ru-RU"/>
              </w:rPr>
            </w:pPr>
            <w:r w:rsidRPr="00CD0C1B">
              <w:rPr>
                <w:rFonts w:ascii="Sylfaen" w:eastAsia="Times New Roman" w:hAnsi="Sylfaen" w:cs="Times New Roman"/>
                <w:bCs/>
                <w:noProof/>
                <w:color w:val="FF0000"/>
                <w:lang w:eastAsia="ru-RU"/>
              </w:rPr>
              <w:t>X</w:t>
            </w:r>
          </w:p>
        </w:tc>
        <w:tc>
          <w:tcPr>
            <w:tcW w:w="1014" w:type="dxa"/>
            <w:tcBorders>
              <w:right w:val="single" w:sz="4" w:space="0" w:color="auto"/>
            </w:tcBorders>
            <w:vAlign w:val="center"/>
          </w:tcPr>
          <w:p w:rsidR="001B70A9" w:rsidRPr="00CD0C1B" w:rsidRDefault="00237E38" w:rsidP="003E5206">
            <w:pPr>
              <w:spacing w:after="0" w:line="240" w:lineRule="auto"/>
              <w:jc w:val="center"/>
              <w:rPr>
                <w:rFonts w:ascii="Sylfaen" w:eastAsia="Times New Roman" w:hAnsi="Sylfaen" w:cs="Sylfaen"/>
                <w:color w:val="FF0000"/>
                <w:lang w:eastAsia="ru-RU"/>
              </w:rPr>
            </w:pPr>
            <w:r w:rsidRPr="00CD0C1B">
              <w:rPr>
                <w:rFonts w:ascii="Sylfaen" w:eastAsia="Times New Roman" w:hAnsi="Sylfaen" w:cs="Sylfaen"/>
                <w:color w:val="FF0000"/>
                <w:lang w:eastAsia="ru-RU"/>
              </w:rPr>
              <w:t>X</w:t>
            </w:r>
          </w:p>
        </w:tc>
        <w:tc>
          <w:tcPr>
            <w:tcW w:w="992" w:type="dxa"/>
            <w:tcBorders>
              <w:left w:val="single" w:sz="4" w:space="0" w:color="auto"/>
              <w:right w:val="double" w:sz="4" w:space="0" w:color="auto"/>
            </w:tcBorders>
            <w:vAlign w:val="center"/>
          </w:tcPr>
          <w:p w:rsidR="001B70A9" w:rsidRPr="00CD0C1B" w:rsidRDefault="00237E38" w:rsidP="003E5206">
            <w:pPr>
              <w:spacing w:after="0" w:line="240" w:lineRule="auto"/>
              <w:jc w:val="center"/>
              <w:rPr>
                <w:rFonts w:ascii="Sylfaen" w:eastAsia="Times New Roman" w:hAnsi="Sylfaen" w:cs="Times New Roman"/>
                <w:bCs/>
                <w:noProof/>
                <w:color w:val="FF0000"/>
                <w:lang w:val="ka-GE" w:eastAsia="ru-RU"/>
              </w:rPr>
            </w:pPr>
            <w:r w:rsidRPr="00CD0C1B">
              <w:rPr>
                <w:rFonts w:ascii="Sylfaen" w:eastAsia="Times New Roman" w:hAnsi="Sylfaen" w:cs="Sylfaen"/>
                <w:color w:val="FF0000"/>
                <w:lang w:eastAsia="ru-RU"/>
              </w:rPr>
              <w:t>X</w:t>
            </w:r>
          </w:p>
        </w:tc>
      </w:tr>
      <w:tr w:rsidR="00210A9B" w:rsidRPr="00EF1B2C" w:rsidTr="00C321B9">
        <w:trPr>
          <w:trHeight w:val="291"/>
        </w:trPr>
        <w:tc>
          <w:tcPr>
            <w:tcW w:w="992" w:type="dxa"/>
            <w:tcBorders>
              <w:left w:val="double" w:sz="4" w:space="0" w:color="auto"/>
              <w:right w:val="double" w:sz="4" w:space="0" w:color="auto"/>
            </w:tcBorders>
            <w:vAlign w:val="center"/>
          </w:tcPr>
          <w:p w:rsidR="00210A9B" w:rsidRPr="00EF1B2C" w:rsidRDefault="00210A9B" w:rsidP="003E5206">
            <w:pPr>
              <w:spacing w:after="0" w:line="240" w:lineRule="auto"/>
              <w:ind w:right="-107"/>
              <w:jc w:val="center"/>
              <w:rPr>
                <w:rFonts w:ascii="Sylfaen" w:hAnsi="Sylfaen"/>
              </w:rPr>
            </w:pPr>
            <w:r w:rsidRPr="00EF1B2C">
              <w:rPr>
                <w:rFonts w:ascii="Sylfaen" w:hAnsi="Sylfaen"/>
                <w:lang w:val="ka-GE"/>
              </w:rPr>
              <w:t>I.</w:t>
            </w:r>
            <w:r w:rsidRPr="00EF1B2C">
              <w:rPr>
                <w:rFonts w:ascii="Sylfaen" w:hAnsi="Sylfaen"/>
              </w:rPr>
              <w:t>5</w:t>
            </w:r>
          </w:p>
        </w:tc>
        <w:tc>
          <w:tcPr>
            <w:tcW w:w="2977" w:type="dxa"/>
            <w:tcBorders>
              <w:left w:val="double" w:sz="4" w:space="0" w:color="auto"/>
              <w:right w:val="double" w:sz="4" w:space="0" w:color="auto"/>
            </w:tcBorders>
          </w:tcPr>
          <w:p w:rsidR="00210A9B" w:rsidRPr="008D2AC4" w:rsidRDefault="00210A9B" w:rsidP="003E5206">
            <w:pPr>
              <w:spacing w:after="0" w:line="240" w:lineRule="auto"/>
              <w:rPr>
                <w:rFonts w:ascii="Sylfaen" w:hAnsi="Sylfaen"/>
              </w:rPr>
            </w:pPr>
            <w:r w:rsidRPr="008D2AC4">
              <w:rPr>
                <w:rFonts w:ascii="Sylfaen" w:hAnsi="Sylfaen"/>
                <w:bCs/>
                <w:lang w:val="ka-GE"/>
              </w:rPr>
              <w:t>ლინგვოსემიოტიკა</w:t>
            </w:r>
          </w:p>
        </w:tc>
        <w:tc>
          <w:tcPr>
            <w:tcW w:w="1134" w:type="dxa"/>
            <w:tcBorders>
              <w:left w:val="double" w:sz="4" w:space="0" w:color="auto"/>
            </w:tcBorders>
            <w:vAlign w:val="center"/>
          </w:tcPr>
          <w:p w:rsidR="00210A9B" w:rsidRPr="00EF1B2C" w:rsidRDefault="00210A9B"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210A9B" w:rsidRPr="00EF1B2C" w:rsidRDefault="00210A9B"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210A9B" w:rsidRPr="00EF1B2C" w:rsidRDefault="00210A9B" w:rsidP="003E5206">
            <w:pPr>
              <w:spacing w:after="0" w:line="240" w:lineRule="auto"/>
              <w:jc w:val="center"/>
              <w:rPr>
                <w:rFonts w:ascii="Sylfaen" w:eastAsia="Times New Roman" w:hAnsi="Sylfaen" w:cs="Times New Roman"/>
                <w:bCs/>
                <w:noProof/>
                <w:lang w:eastAsia="ru-RU"/>
              </w:rPr>
            </w:pPr>
            <w:r w:rsidRPr="00EF1B2C">
              <w:rPr>
                <w:rFonts w:ascii="Sylfaen" w:eastAsia="Times New Roman" w:hAnsi="Sylfaen" w:cs="Times New Roman"/>
                <w:bCs/>
                <w:noProof/>
                <w:lang w:eastAsia="ru-RU"/>
              </w:rPr>
              <w:t>X</w:t>
            </w:r>
          </w:p>
        </w:tc>
        <w:tc>
          <w:tcPr>
            <w:tcW w:w="1082" w:type="dxa"/>
            <w:vAlign w:val="center"/>
          </w:tcPr>
          <w:p w:rsidR="00210A9B" w:rsidRPr="00EF1B2C" w:rsidRDefault="00210A9B" w:rsidP="003E5206">
            <w:pPr>
              <w:spacing w:after="0" w:line="240" w:lineRule="auto"/>
              <w:jc w:val="center"/>
              <w:rPr>
                <w:rFonts w:ascii="Sylfaen" w:eastAsia="Times New Roman" w:hAnsi="Sylfaen" w:cs="Times New Roman"/>
                <w:bCs/>
                <w:noProof/>
                <w:lang w:eastAsia="ru-RU"/>
              </w:rPr>
            </w:pPr>
            <w:r w:rsidRPr="00EF1B2C">
              <w:rPr>
                <w:rFonts w:ascii="Sylfaen" w:eastAsia="Times New Roman" w:hAnsi="Sylfaen" w:cs="Times New Roman"/>
                <w:bCs/>
                <w:noProof/>
                <w:lang w:eastAsia="ru-RU"/>
              </w:rPr>
              <w:t>X</w:t>
            </w:r>
          </w:p>
        </w:tc>
        <w:tc>
          <w:tcPr>
            <w:tcW w:w="1014" w:type="dxa"/>
            <w:tcBorders>
              <w:right w:val="single" w:sz="4" w:space="0" w:color="auto"/>
            </w:tcBorders>
            <w:vAlign w:val="center"/>
          </w:tcPr>
          <w:p w:rsidR="00210A9B" w:rsidRPr="00EF1B2C" w:rsidRDefault="00210A9B" w:rsidP="003E5206">
            <w:pPr>
              <w:spacing w:after="0" w:line="240" w:lineRule="auto"/>
              <w:jc w:val="center"/>
              <w:rPr>
                <w:rFonts w:ascii="Sylfaen" w:eastAsia="Times New Roman" w:hAnsi="Sylfaen" w:cs="Times New Roman"/>
                <w:bCs/>
                <w:noProof/>
                <w:lang w:eastAsia="ru-RU"/>
              </w:rPr>
            </w:pPr>
          </w:p>
        </w:tc>
        <w:tc>
          <w:tcPr>
            <w:tcW w:w="992" w:type="dxa"/>
            <w:tcBorders>
              <w:left w:val="single" w:sz="4" w:space="0" w:color="auto"/>
              <w:right w:val="double" w:sz="4" w:space="0" w:color="auto"/>
            </w:tcBorders>
            <w:vAlign w:val="center"/>
          </w:tcPr>
          <w:p w:rsidR="00210A9B" w:rsidRPr="00EF1B2C" w:rsidRDefault="00210A9B" w:rsidP="003E5206">
            <w:pPr>
              <w:spacing w:after="0" w:line="240" w:lineRule="auto"/>
              <w:jc w:val="center"/>
              <w:rPr>
                <w:rFonts w:ascii="Sylfaen" w:eastAsia="Times New Roman" w:hAnsi="Sylfaen" w:cs="Times New Roman"/>
                <w:bCs/>
                <w:noProof/>
                <w:lang w:val="ka-GE" w:eastAsia="ru-RU"/>
              </w:rPr>
            </w:pPr>
          </w:p>
        </w:tc>
      </w:tr>
      <w:tr w:rsidR="00210A9B" w:rsidRPr="00EF1B2C" w:rsidTr="00C321B9">
        <w:trPr>
          <w:trHeight w:val="303"/>
        </w:trPr>
        <w:tc>
          <w:tcPr>
            <w:tcW w:w="992" w:type="dxa"/>
            <w:tcBorders>
              <w:left w:val="double" w:sz="4" w:space="0" w:color="auto"/>
              <w:right w:val="double" w:sz="4" w:space="0" w:color="auto"/>
            </w:tcBorders>
            <w:vAlign w:val="center"/>
          </w:tcPr>
          <w:p w:rsidR="00210A9B" w:rsidRPr="00EF1B2C" w:rsidRDefault="00210A9B" w:rsidP="003E5206">
            <w:pPr>
              <w:spacing w:after="0" w:line="240" w:lineRule="auto"/>
              <w:ind w:right="-107"/>
              <w:jc w:val="center"/>
              <w:rPr>
                <w:rFonts w:ascii="Sylfaen" w:hAnsi="Sylfaen"/>
              </w:rPr>
            </w:pPr>
            <w:r w:rsidRPr="00EF1B2C">
              <w:rPr>
                <w:rFonts w:ascii="Sylfaen" w:hAnsi="Sylfaen"/>
                <w:lang w:val="ka-GE"/>
              </w:rPr>
              <w:t>I.</w:t>
            </w:r>
            <w:r w:rsidRPr="00EF1B2C">
              <w:rPr>
                <w:rFonts w:ascii="Sylfaen" w:hAnsi="Sylfaen"/>
              </w:rPr>
              <w:t>6</w:t>
            </w:r>
          </w:p>
        </w:tc>
        <w:tc>
          <w:tcPr>
            <w:tcW w:w="2977" w:type="dxa"/>
            <w:tcBorders>
              <w:left w:val="double" w:sz="4" w:space="0" w:color="auto"/>
              <w:right w:val="double" w:sz="4" w:space="0" w:color="auto"/>
            </w:tcBorders>
          </w:tcPr>
          <w:p w:rsidR="00210A9B" w:rsidRPr="008D2AC4" w:rsidRDefault="00210A9B" w:rsidP="003E5206">
            <w:pPr>
              <w:spacing w:after="0" w:line="240" w:lineRule="auto"/>
              <w:rPr>
                <w:rFonts w:ascii="Sylfaen" w:hAnsi="Sylfaen"/>
              </w:rPr>
            </w:pPr>
            <w:r w:rsidRPr="008D2AC4">
              <w:rPr>
                <w:rFonts w:ascii="Sylfaen" w:hAnsi="Sylfaen"/>
                <w:lang w:val="ka-GE"/>
              </w:rPr>
              <w:t>ლინგვისტური სემანტიკ</w:t>
            </w:r>
            <w:r w:rsidRPr="008D2AC4">
              <w:rPr>
                <w:rFonts w:ascii="Sylfaen" w:hAnsi="Sylfaen" w:cs="Sylfaen"/>
                <w:lang w:val="ka-GE"/>
              </w:rPr>
              <w:t>ა</w:t>
            </w:r>
          </w:p>
        </w:tc>
        <w:tc>
          <w:tcPr>
            <w:tcW w:w="1134" w:type="dxa"/>
            <w:tcBorders>
              <w:left w:val="double" w:sz="4" w:space="0" w:color="auto"/>
            </w:tcBorders>
            <w:vAlign w:val="center"/>
          </w:tcPr>
          <w:p w:rsidR="00210A9B" w:rsidRPr="00EF1B2C" w:rsidRDefault="00210A9B"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210A9B" w:rsidRPr="00EF1B2C" w:rsidRDefault="00210A9B"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210A9B" w:rsidRPr="00EF1B2C" w:rsidRDefault="00210A9B" w:rsidP="003E5206">
            <w:pPr>
              <w:spacing w:after="0" w:line="240" w:lineRule="auto"/>
              <w:jc w:val="center"/>
              <w:rPr>
                <w:rFonts w:ascii="Sylfaen" w:eastAsia="Times New Roman" w:hAnsi="Sylfaen" w:cs="Times New Roman"/>
                <w:bCs/>
                <w:noProof/>
                <w:lang w:eastAsia="ru-RU"/>
              </w:rPr>
            </w:pPr>
            <w:r w:rsidRPr="00EF1B2C">
              <w:rPr>
                <w:rFonts w:ascii="Sylfaen" w:eastAsia="Times New Roman" w:hAnsi="Sylfaen" w:cs="Times New Roman"/>
                <w:bCs/>
                <w:noProof/>
                <w:lang w:eastAsia="ru-RU"/>
              </w:rPr>
              <w:t>X</w:t>
            </w:r>
          </w:p>
        </w:tc>
        <w:tc>
          <w:tcPr>
            <w:tcW w:w="1082" w:type="dxa"/>
            <w:vAlign w:val="center"/>
          </w:tcPr>
          <w:p w:rsidR="00210A9B" w:rsidRPr="00EF1B2C" w:rsidRDefault="00210A9B" w:rsidP="003E5206">
            <w:pPr>
              <w:spacing w:after="0" w:line="240" w:lineRule="auto"/>
              <w:jc w:val="center"/>
              <w:rPr>
                <w:rFonts w:ascii="Sylfaen" w:eastAsia="Times New Roman" w:hAnsi="Sylfaen" w:cs="Times New Roman"/>
                <w:bCs/>
                <w:noProof/>
                <w:lang w:eastAsia="ru-RU"/>
              </w:rPr>
            </w:pPr>
            <w:r w:rsidRPr="00EF1B2C">
              <w:rPr>
                <w:rFonts w:ascii="Sylfaen" w:eastAsia="Times New Roman" w:hAnsi="Sylfaen" w:cs="Times New Roman"/>
                <w:bCs/>
                <w:noProof/>
                <w:lang w:eastAsia="ru-RU"/>
              </w:rPr>
              <w:t>X</w:t>
            </w:r>
          </w:p>
        </w:tc>
        <w:tc>
          <w:tcPr>
            <w:tcW w:w="1014" w:type="dxa"/>
            <w:tcBorders>
              <w:right w:val="single" w:sz="4" w:space="0" w:color="auto"/>
            </w:tcBorders>
            <w:vAlign w:val="center"/>
          </w:tcPr>
          <w:p w:rsidR="00210A9B" w:rsidRPr="00EF1B2C" w:rsidRDefault="00210A9B" w:rsidP="003E5206">
            <w:pPr>
              <w:spacing w:after="0" w:line="240" w:lineRule="auto"/>
              <w:jc w:val="center"/>
              <w:rPr>
                <w:rFonts w:ascii="Sylfaen" w:eastAsia="Times New Roman" w:hAnsi="Sylfaen" w:cs="Sylfaen"/>
                <w:lang w:val="ka-GE" w:eastAsia="ru-RU"/>
              </w:rPr>
            </w:pPr>
          </w:p>
        </w:tc>
        <w:tc>
          <w:tcPr>
            <w:tcW w:w="992" w:type="dxa"/>
            <w:tcBorders>
              <w:left w:val="single" w:sz="4" w:space="0" w:color="auto"/>
              <w:right w:val="double" w:sz="4" w:space="0" w:color="auto"/>
            </w:tcBorders>
            <w:vAlign w:val="center"/>
          </w:tcPr>
          <w:p w:rsidR="00210A9B" w:rsidRPr="00EF1B2C" w:rsidRDefault="00210A9B" w:rsidP="003E5206">
            <w:pPr>
              <w:spacing w:after="0" w:line="240" w:lineRule="auto"/>
              <w:jc w:val="center"/>
              <w:rPr>
                <w:rFonts w:ascii="Sylfaen" w:eastAsia="Times New Roman" w:hAnsi="Sylfaen" w:cs="Times New Roman"/>
                <w:bCs/>
                <w:noProof/>
                <w:lang w:val="ka-GE" w:eastAsia="ru-RU"/>
              </w:rPr>
            </w:pPr>
          </w:p>
        </w:tc>
      </w:tr>
      <w:tr w:rsidR="00210A9B" w:rsidRPr="00EF1B2C" w:rsidTr="00C321B9">
        <w:trPr>
          <w:trHeight w:val="291"/>
        </w:trPr>
        <w:tc>
          <w:tcPr>
            <w:tcW w:w="992" w:type="dxa"/>
            <w:tcBorders>
              <w:left w:val="double" w:sz="4" w:space="0" w:color="auto"/>
              <w:right w:val="double" w:sz="4" w:space="0" w:color="auto"/>
            </w:tcBorders>
            <w:vAlign w:val="center"/>
          </w:tcPr>
          <w:p w:rsidR="00210A9B" w:rsidRPr="00EF1B2C" w:rsidRDefault="00210A9B" w:rsidP="003E5206">
            <w:pPr>
              <w:spacing w:after="0" w:line="240" w:lineRule="auto"/>
              <w:ind w:right="-107"/>
              <w:jc w:val="center"/>
              <w:rPr>
                <w:rFonts w:ascii="Sylfaen" w:hAnsi="Sylfaen"/>
              </w:rPr>
            </w:pPr>
            <w:r w:rsidRPr="00EF1B2C">
              <w:rPr>
                <w:rFonts w:ascii="Sylfaen" w:hAnsi="Sylfaen"/>
                <w:lang w:val="ka-GE"/>
              </w:rPr>
              <w:t>I.</w:t>
            </w:r>
            <w:r w:rsidRPr="00EF1B2C">
              <w:rPr>
                <w:rFonts w:ascii="Sylfaen" w:hAnsi="Sylfaen"/>
              </w:rPr>
              <w:t>7</w:t>
            </w:r>
          </w:p>
        </w:tc>
        <w:tc>
          <w:tcPr>
            <w:tcW w:w="2977" w:type="dxa"/>
            <w:tcBorders>
              <w:left w:val="double" w:sz="4" w:space="0" w:color="auto"/>
              <w:right w:val="double" w:sz="4" w:space="0" w:color="auto"/>
            </w:tcBorders>
          </w:tcPr>
          <w:p w:rsidR="00210A9B" w:rsidRPr="008D2AC4" w:rsidRDefault="00210A9B" w:rsidP="003E5206">
            <w:pPr>
              <w:spacing w:after="0" w:line="240" w:lineRule="auto"/>
              <w:rPr>
                <w:rFonts w:ascii="Sylfaen" w:hAnsi="Sylfaen"/>
              </w:rPr>
            </w:pPr>
            <w:r w:rsidRPr="008D2AC4">
              <w:rPr>
                <w:rFonts w:ascii="Sylfaen" w:hAnsi="Sylfaen"/>
                <w:lang w:val="ka-GE"/>
              </w:rPr>
              <w:t>თანამედროვე სინტაქსური თეორიები</w:t>
            </w:r>
          </w:p>
        </w:tc>
        <w:tc>
          <w:tcPr>
            <w:tcW w:w="1134" w:type="dxa"/>
            <w:tcBorders>
              <w:left w:val="double" w:sz="4" w:space="0" w:color="auto"/>
            </w:tcBorders>
            <w:vAlign w:val="center"/>
          </w:tcPr>
          <w:p w:rsidR="00210A9B" w:rsidRPr="00EF1B2C" w:rsidRDefault="00210A9B"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210A9B" w:rsidRPr="00EF1B2C" w:rsidRDefault="00210A9B"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210A9B" w:rsidRPr="00EF1B2C" w:rsidRDefault="00880FA1" w:rsidP="003E5206">
            <w:pPr>
              <w:spacing w:after="0" w:line="240" w:lineRule="auto"/>
              <w:jc w:val="center"/>
              <w:rPr>
                <w:rFonts w:ascii="Sylfaen" w:eastAsia="Times New Roman" w:hAnsi="Sylfaen" w:cs="Times New Roman"/>
                <w:lang w:val="ka-GE" w:eastAsia="ru-RU"/>
              </w:rPr>
            </w:pPr>
            <w:r w:rsidRPr="00EF1B2C">
              <w:rPr>
                <w:rFonts w:ascii="Sylfaen" w:eastAsia="Times New Roman" w:hAnsi="Sylfaen" w:cs="Sylfaen"/>
                <w:lang w:eastAsia="ru-RU"/>
              </w:rPr>
              <w:t>X</w:t>
            </w:r>
          </w:p>
        </w:tc>
        <w:tc>
          <w:tcPr>
            <w:tcW w:w="1082" w:type="dxa"/>
            <w:vAlign w:val="center"/>
          </w:tcPr>
          <w:p w:rsidR="00210A9B" w:rsidRPr="00EF1B2C" w:rsidRDefault="00210A9B" w:rsidP="003E5206">
            <w:pPr>
              <w:spacing w:after="0" w:line="240" w:lineRule="auto"/>
              <w:jc w:val="center"/>
              <w:rPr>
                <w:rFonts w:ascii="Sylfaen" w:eastAsia="Times New Roman" w:hAnsi="Sylfaen" w:cs="Times New Roman"/>
                <w:bCs/>
                <w:noProof/>
                <w:lang w:eastAsia="ru-RU"/>
              </w:rPr>
            </w:pPr>
            <w:r w:rsidRPr="00EF1B2C">
              <w:rPr>
                <w:rFonts w:ascii="Sylfaen" w:eastAsia="Times New Roman" w:hAnsi="Sylfaen" w:cs="Times New Roman"/>
                <w:bCs/>
                <w:noProof/>
                <w:lang w:eastAsia="ru-RU"/>
              </w:rPr>
              <w:t>X</w:t>
            </w:r>
          </w:p>
        </w:tc>
        <w:tc>
          <w:tcPr>
            <w:tcW w:w="1014" w:type="dxa"/>
            <w:tcBorders>
              <w:right w:val="single" w:sz="4" w:space="0" w:color="auto"/>
            </w:tcBorders>
            <w:vAlign w:val="center"/>
          </w:tcPr>
          <w:p w:rsidR="00210A9B" w:rsidRPr="00EF1B2C" w:rsidRDefault="00210A9B" w:rsidP="003E5206">
            <w:pPr>
              <w:spacing w:after="0" w:line="240" w:lineRule="auto"/>
              <w:jc w:val="center"/>
              <w:rPr>
                <w:rFonts w:ascii="Sylfaen" w:eastAsia="Times New Roman" w:hAnsi="Sylfaen" w:cs="Sylfaen"/>
                <w:lang w:eastAsia="ru-RU"/>
              </w:rPr>
            </w:pPr>
          </w:p>
        </w:tc>
        <w:tc>
          <w:tcPr>
            <w:tcW w:w="992" w:type="dxa"/>
            <w:tcBorders>
              <w:left w:val="single" w:sz="4" w:space="0" w:color="auto"/>
              <w:right w:val="double" w:sz="4" w:space="0" w:color="auto"/>
            </w:tcBorders>
            <w:vAlign w:val="center"/>
          </w:tcPr>
          <w:p w:rsidR="00210A9B" w:rsidRPr="00EF1B2C" w:rsidRDefault="00210A9B" w:rsidP="003E5206">
            <w:pPr>
              <w:spacing w:after="0" w:line="240" w:lineRule="auto"/>
              <w:jc w:val="center"/>
              <w:rPr>
                <w:rFonts w:ascii="Sylfaen" w:eastAsia="Times New Roman" w:hAnsi="Sylfaen" w:cs="Times New Roman"/>
                <w:lang w:val="ka-GE" w:eastAsia="ru-RU"/>
              </w:rPr>
            </w:pPr>
          </w:p>
        </w:tc>
      </w:tr>
      <w:tr w:rsidR="00210A9B" w:rsidRPr="00EF1B2C" w:rsidTr="00C321B9">
        <w:trPr>
          <w:trHeight w:val="291"/>
        </w:trPr>
        <w:tc>
          <w:tcPr>
            <w:tcW w:w="992" w:type="dxa"/>
            <w:tcBorders>
              <w:left w:val="double" w:sz="4" w:space="0" w:color="auto"/>
              <w:right w:val="double" w:sz="4" w:space="0" w:color="auto"/>
            </w:tcBorders>
            <w:vAlign w:val="center"/>
          </w:tcPr>
          <w:p w:rsidR="00210A9B" w:rsidRPr="00EF1B2C" w:rsidRDefault="00210A9B" w:rsidP="003E5206">
            <w:pPr>
              <w:spacing w:after="0" w:line="240" w:lineRule="auto"/>
              <w:ind w:right="-107"/>
              <w:jc w:val="center"/>
              <w:rPr>
                <w:rFonts w:ascii="Sylfaen" w:hAnsi="Sylfaen"/>
              </w:rPr>
            </w:pPr>
            <w:r w:rsidRPr="00EF1B2C">
              <w:rPr>
                <w:rFonts w:ascii="Sylfaen" w:hAnsi="Sylfaen"/>
                <w:lang w:val="ka-GE"/>
              </w:rPr>
              <w:t>I.</w:t>
            </w:r>
            <w:r w:rsidRPr="00EF1B2C">
              <w:rPr>
                <w:rFonts w:ascii="Sylfaen" w:hAnsi="Sylfaen"/>
              </w:rPr>
              <w:t>8</w:t>
            </w:r>
          </w:p>
        </w:tc>
        <w:tc>
          <w:tcPr>
            <w:tcW w:w="2977" w:type="dxa"/>
            <w:tcBorders>
              <w:left w:val="double" w:sz="4" w:space="0" w:color="auto"/>
              <w:right w:val="double" w:sz="4" w:space="0" w:color="auto"/>
            </w:tcBorders>
          </w:tcPr>
          <w:p w:rsidR="00210A9B" w:rsidRPr="008D2AC4" w:rsidRDefault="00210A9B" w:rsidP="003E5206">
            <w:pPr>
              <w:spacing w:after="0" w:line="240" w:lineRule="auto"/>
              <w:rPr>
                <w:rFonts w:ascii="Sylfaen" w:hAnsi="Sylfaen"/>
                <w:lang w:val="ka-GE"/>
              </w:rPr>
            </w:pPr>
            <w:r w:rsidRPr="008D2AC4">
              <w:rPr>
                <w:rFonts w:ascii="Sylfaen" w:hAnsi="Sylfaen"/>
                <w:lang w:val="ka-GE"/>
              </w:rPr>
              <w:t>კონტრასტივიკა</w:t>
            </w:r>
          </w:p>
        </w:tc>
        <w:tc>
          <w:tcPr>
            <w:tcW w:w="1134" w:type="dxa"/>
            <w:tcBorders>
              <w:left w:val="double" w:sz="4" w:space="0" w:color="auto"/>
            </w:tcBorders>
            <w:vAlign w:val="center"/>
          </w:tcPr>
          <w:p w:rsidR="00210A9B" w:rsidRPr="00EF1B2C" w:rsidRDefault="00210A9B"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210A9B" w:rsidRPr="00EF1B2C" w:rsidRDefault="00210A9B"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210A9B" w:rsidRPr="00EF1B2C" w:rsidRDefault="00880FA1" w:rsidP="003E5206">
            <w:pPr>
              <w:spacing w:after="0" w:line="240" w:lineRule="auto"/>
              <w:jc w:val="center"/>
              <w:rPr>
                <w:rFonts w:ascii="Sylfaen" w:eastAsia="Times New Roman" w:hAnsi="Sylfaen" w:cs="Times New Roman"/>
                <w:lang w:val="ka-GE" w:eastAsia="ru-RU"/>
              </w:rPr>
            </w:pPr>
            <w:r w:rsidRPr="00EF1B2C">
              <w:rPr>
                <w:rFonts w:ascii="Sylfaen" w:eastAsia="Times New Roman" w:hAnsi="Sylfaen" w:cs="Sylfaen"/>
                <w:lang w:eastAsia="ru-RU"/>
              </w:rPr>
              <w:t>X</w:t>
            </w:r>
          </w:p>
        </w:tc>
        <w:tc>
          <w:tcPr>
            <w:tcW w:w="1082" w:type="dxa"/>
            <w:vAlign w:val="center"/>
          </w:tcPr>
          <w:p w:rsidR="00210A9B" w:rsidRPr="00EF1B2C" w:rsidRDefault="00210A9B" w:rsidP="003E5206">
            <w:pPr>
              <w:spacing w:after="0" w:line="240" w:lineRule="auto"/>
              <w:jc w:val="center"/>
              <w:rPr>
                <w:rFonts w:ascii="Sylfaen" w:eastAsia="Times New Roman" w:hAnsi="Sylfaen" w:cs="Times New Roman"/>
                <w:bCs/>
                <w:noProof/>
                <w:lang w:eastAsia="ru-RU"/>
              </w:rPr>
            </w:pPr>
            <w:r w:rsidRPr="00EF1B2C">
              <w:rPr>
                <w:rFonts w:ascii="Sylfaen" w:eastAsia="Times New Roman" w:hAnsi="Sylfaen" w:cs="Times New Roman"/>
                <w:bCs/>
                <w:noProof/>
                <w:lang w:eastAsia="ru-RU"/>
              </w:rPr>
              <w:t>X</w:t>
            </w:r>
          </w:p>
        </w:tc>
        <w:tc>
          <w:tcPr>
            <w:tcW w:w="1014" w:type="dxa"/>
            <w:tcBorders>
              <w:right w:val="single" w:sz="4" w:space="0" w:color="auto"/>
            </w:tcBorders>
            <w:vAlign w:val="center"/>
          </w:tcPr>
          <w:p w:rsidR="00210A9B" w:rsidRPr="00F02C1F" w:rsidRDefault="00210A9B" w:rsidP="003E5206">
            <w:pPr>
              <w:spacing w:after="0" w:line="240" w:lineRule="auto"/>
              <w:jc w:val="center"/>
              <w:rPr>
                <w:rFonts w:ascii="Sylfaen" w:eastAsia="Times New Roman" w:hAnsi="Sylfaen" w:cs="Sylfaen"/>
                <w:lang w:val="ka-GE" w:eastAsia="ru-RU"/>
              </w:rPr>
            </w:pPr>
          </w:p>
        </w:tc>
        <w:tc>
          <w:tcPr>
            <w:tcW w:w="992" w:type="dxa"/>
            <w:tcBorders>
              <w:left w:val="single" w:sz="4" w:space="0" w:color="auto"/>
              <w:right w:val="double" w:sz="4" w:space="0" w:color="auto"/>
            </w:tcBorders>
            <w:vAlign w:val="center"/>
          </w:tcPr>
          <w:p w:rsidR="00210A9B" w:rsidRPr="00EF1B2C" w:rsidRDefault="00210A9B" w:rsidP="003E5206">
            <w:pPr>
              <w:spacing w:after="0" w:line="240" w:lineRule="auto"/>
              <w:jc w:val="center"/>
              <w:rPr>
                <w:rFonts w:ascii="Sylfaen" w:eastAsia="Times New Roman" w:hAnsi="Sylfaen" w:cs="Sylfaen"/>
                <w:lang w:val="ka-GE" w:eastAsia="ru-RU"/>
              </w:rPr>
            </w:pPr>
          </w:p>
        </w:tc>
      </w:tr>
      <w:tr w:rsidR="00295F5C" w:rsidRPr="00EF1B2C" w:rsidTr="00C321B9">
        <w:trPr>
          <w:trHeight w:val="291"/>
        </w:trPr>
        <w:tc>
          <w:tcPr>
            <w:tcW w:w="992" w:type="dxa"/>
            <w:tcBorders>
              <w:left w:val="double" w:sz="4" w:space="0" w:color="auto"/>
              <w:right w:val="double" w:sz="4" w:space="0" w:color="auto"/>
            </w:tcBorders>
          </w:tcPr>
          <w:p w:rsidR="00295F5C" w:rsidRPr="00EF1B2C" w:rsidRDefault="00295F5C" w:rsidP="003E5206">
            <w:pPr>
              <w:spacing w:after="0" w:line="240" w:lineRule="auto"/>
              <w:jc w:val="center"/>
              <w:rPr>
                <w:rFonts w:ascii="Sylfaen" w:hAnsi="Sylfaen"/>
              </w:rPr>
            </w:pPr>
            <w:r w:rsidRPr="00EF1B2C">
              <w:rPr>
                <w:rFonts w:ascii="Sylfaen" w:hAnsi="Sylfaen"/>
                <w:lang w:val="ka-GE"/>
              </w:rPr>
              <w:t>I.</w:t>
            </w:r>
            <w:r w:rsidRPr="00EF1B2C">
              <w:rPr>
                <w:rFonts w:ascii="Sylfaen" w:hAnsi="Sylfaen"/>
              </w:rPr>
              <w:t>9</w:t>
            </w:r>
          </w:p>
        </w:tc>
        <w:tc>
          <w:tcPr>
            <w:tcW w:w="2977" w:type="dxa"/>
            <w:tcBorders>
              <w:left w:val="double" w:sz="4" w:space="0" w:color="auto"/>
              <w:right w:val="double" w:sz="4" w:space="0" w:color="auto"/>
            </w:tcBorders>
          </w:tcPr>
          <w:p w:rsidR="00295F5C" w:rsidRPr="008D2AC4" w:rsidRDefault="00295F5C" w:rsidP="003E5206">
            <w:pPr>
              <w:spacing w:after="0" w:line="240" w:lineRule="auto"/>
              <w:rPr>
                <w:rFonts w:ascii="Sylfaen" w:hAnsi="Sylfaen"/>
                <w:lang w:val="ka-GE"/>
              </w:rPr>
            </w:pPr>
            <w:r w:rsidRPr="008D2AC4">
              <w:rPr>
                <w:rFonts w:ascii="Sylfaen" w:hAnsi="Sylfaen"/>
                <w:lang w:val="ka-GE"/>
              </w:rPr>
              <w:t>ფრანგული რომანის  პოეტიკა</w:t>
            </w:r>
          </w:p>
        </w:tc>
        <w:tc>
          <w:tcPr>
            <w:tcW w:w="1134" w:type="dxa"/>
            <w:tcBorders>
              <w:lef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295F5C" w:rsidRPr="00EF1B2C" w:rsidRDefault="00295F5C" w:rsidP="003E5206">
            <w:pPr>
              <w:spacing w:after="0" w:line="240" w:lineRule="auto"/>
              <w:jc w:val="center"/>
              <w:rPr>
                <w:rFonts w:ascii="Sylfaen" w:eastAsia="Times New Roman" w:hAnsi="Sylfaen" w:cs="Times New Roman"/>
                <w:lang w:val="ka-GE" w:eastAsia="ru-RU"/>
              </w:rPr>
            </w:pPr>
          </w:p>
        </w:tc>
        <w:tc>
          <w:tcPr>
            <w:tcW w:w="1082" w:type="dxa"/>
            <w:vAlign w:val="center"/>
          </w:tcPr>
          <w:p w:rsidR="00295F5C" w:rsidRPr="00EF1B2C" w:rsidRDefault="00295F5C" w:rsidP="003E5206">
            <w:pPr>
              <w:spacing w:after="0" w:line="240" w:lineRule="auto"/>
              <w:jc w:val="center"/>
              <w:rPr>
                <w:rFonts w:ascii="Sylfaen" w:eastAsia="Times New Roman" w:hAnsi="Sylfaen" w:cs="Sylfaen"/>
                <w:lang w:eastAsia="ru-RU"/>
              </w:rPr>
            </w:pPr>
          </w:p>
        </w:tc>
        <w:tc>
          <w:tcPr>
            <w:tcW w:w="1014" w:type="dxa"/>
            <w:tcBorders>
              <w:right w:val="single" w:sz="4" w:space="0" w:color="auto"/>
            </w:tcBorders>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val="ka-GE" w:eastAsia="ru-RU"/>
              </w:rPr>
            </w:pPr>
          </w:p>
        </w:tc>
      </w:tr>
      <w:tr w:rsidR="00295F5C" w:rsidRPr="00EF1B2C" w:rsidTr="00C321B9">
        <w:trPr>
          <w:trHeight w:val="291"/>
        </w:trPr>
        <w:tc>
          <w:tcPr>
            <w:tcW w:w="992" w:type="dxa"/>
            <w:tcBorders>
              <w:left w:val="double" w:sz="4" w:space="0" w:color="auto"/>
              <w:right w:val="double" w:sz="4" w:space="0" w:color="auto"/>
            </w:tcBorders>
          </w:tcPr>
          <w:p w:rsidR="00295F5C" w:rsidRPr="00EF1B2C" w:rsidRDefault="00295F5C" w:rsidP="003E5206">
            <w:pPr>
              <w:spacing w:after="0" w:line="240" w:lineRule="auto"/>
              <w:jc w:val="center"/>
              <w:rPr>
                <w:rFonts w:ascii="Sylfaen" w:hAnsi="Sylfaen"/>
              </w:rPr>
            </w:pPr>
            <w:r w:rsidRPr="00EF1B2C">
              <w:rPr>
                <w:rFonts w:ascii="Sylfaen" w:hAnsi="Sylfaen"/>
                <w:lang w:val="ka-GE"/>
              </w:rPr>
              <w:t>I.</w:t>
            </w:r>
            <w:r w:rsidRPr="00EF1B2C">
              <w:rPr>
                <w:rFonts w:ascii="Sylfaen" w:hAnsi="Sylfaen"/>
              </w:rPr>
              <w:t>10</w:t>
            </w:r>
          </w:p>
        </w:tc>
        <w:tc>
          <w:tcPr>
            <w:tcW w:w="2977" w:type="dxa"/>
            <w:tcBorders>
              <w:left w:val="double" w:sz="4" w:space="0" w:color="auto"/>
              <w:right w:val="double" w:sz="4" w:space="0" w:color="auto"/>
            </w:tcBorders>
          </w:tcPr>
          <w:p w:rsidR="00295F5C" w:rsidRPr="008D2AC4" w:rsidRDefault="00295F5C" w:rsidP="003E5206">
            <w:pPr>
              <w:spacing w:after="0" w:line="240" w:lineRule="auto"/>
              <w:rPr>
                <w:rFonts w:ascii="Sylfaen" w:hAnsi="Sylfaen"/>
                <w:lang w:val="ka-GE"/>
              </w:rPr>
            </w:pPr>
            <w:r w:rsidRPr="008D2AC4">
              <w:rPr>
                <w:rFonts w:ascii="Sylfaen" w:hAnsi="Sylfaen"/>
                <w:lang w:val="ka-GE"/>
              </w:rPr>
              <w:t>ფრანგული დრამის პოეტიკა</w:t>
            </w:r>
          </w:p>
        </w:tc>
        <w:tc>
          <w:tcPr>
            <w:tcW w:w="1134" w:type="dxa"/>
            <w:tcBorders>
              <w:lef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295F5C" w:rsidRPr="00EF1B2C" w:rsidRDefault="00295F5C" w:rsidP="003E5206">
            <w:pPr>
              <w:spacing w:after="0" w:line="240" w:lineRule="auto"/>
              <w:jc w:val="center"/>
              <w:rPr>
                <w:rFonts w:ascii="Sylfaen" w:eastAsia="Times New Roman" w:hAnsi="Sylfaen" w:cs="Times New Roman"/>
                <w:lang w:eastAsia="ru-RU"/>
              </w:rPr>
            </w:pPr>
          </w:p>
        </w:tc>
        <w:tc>
          <w:tcPr>
            <w:tcW w:w="1082" w:type="dxa"/>
            <w:vAlign w:val="center"/>
          </w:tcPr>
          <w:p w:rsidR="00295F5C" w:rsidRPr="00EF1B2C" w:rsidRDefault="00295F5C" w:rsidP="003E5206">
            <w:pPr>
              <w:spacing w:after="0" w:line="240" w:lineRule="auto"/>
              <w:jc w:val="center"/>
              <w:rPr>
                <w:rFonts w:ascii="Sylfaen" w:eastAsia="Times New Roman" w:hAnsi="Sylfaen" w:cs="Sylfaen"/>
                <w:lang w:eastAsia="ru-RU"/>
              </w:rPr>
            </w:pPr>
          </w:p>
        </w:tc>
        <w:tc>
          <w:tcPr>
            <w:tcW w:w="1014" w:type="dxa"/>
            <w:tcBorders>
              <w:right w:val="single" w:sz="4" w:space="0" w:color="auto"/>
            </w:tcBorders>
            <w:vAlign w:val="center"/>
          </w:tcPr>
          <w:p w:rsidR="00295F5C" w:rsidRPr="00EF1B2C" w:rsidRDefault="003821D3" w:rsidP="003E5206">
            <w:pPr>
              <w:spacing w:after="0" w:line="240" w:lineRule="auto"/>
              <w:jc w:val="center"/>
              <w:rPr>
                <w:rFonts w:ascii="Sylfaen" w:eastAsia="Times New Roman" w:hAnsi="Sylfaen" w:cs="Sylfaen"/>
                <w:lang w:val="ka-GE"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val="ka-GE" w:eastAsia="ru-RU"/>
              </w:rPr>
            </w:pPr>
          </w:p>
        </w:tc>
      </w:tr>
      <w:tr w:rsidR="00295F5C" w:rsidRPr="00EF1B2C" w:rsidTr="00C321B9">
        <w:trPr>
          <w:trHeight w:val="291"/>
        </w:trPr>
        <w:tc>
          <w:tcPr>
            <w:tcW w:w="992" w:type="dxa"/>
            <w:tcBorders>
              <w:left w:val="double" w:sz="4" w:space="0" w:color="auto"/>
              <w:right w:val="double" w:sz="4" w:space="0" w:color="auto"/>
            </w:tcBorders>
          </w:tcPr>
          <w:p w:rsidR="00295F5C" w:rsidRPr="00EF1B2C" w:rsidRDefault="00295F5C" w:rsidP="003E5206">
            <w:pPr>
              <w:spacing w:after="0" w:line="240" w:lineRule="auto"/>
              <w:jc w:val="center"/>
              <w:rPr>
                <w:rFonts w:ascii="Sylfaen" w:hAnsi="Sylfaen"/>
              </w:rPr>
            </w:pPr>
            <w:r w:rsidRPr="00EF1B2C">
              <w:rPr>
                <w:rFonts w:ascii="Sylfaen" w:hAnsi="Sylfaen"/>
                <w:lang w:val="ka-GE"/>
              </w:rPr>
              <w:t>I.</w:t>
            </w:r>
            <w:r w:rsidRPr="00EF1B2C">
              <w:rPr>
                <w:rFonts w:ascii="Sylfaen" w:hAnsi="Sylfaen"/>
              </w:rPr>
              <w:t>11</w:t>
            </w:r>
          </w:p>
        </w:tc>
        <w:tc>
          <w:tcPr>
            <w:tcW w:w="2977" w:type="dxa"/>
            <w:tcBorders>
              <w:left w:val="double" w:sz="4" w:space="0" w:color="auto"/>
              <w:right w:val="double" w:sz="4" w:space="0" w:color="auto"/>
            </w:tcBorders>
          </w:tcPr>
          <w:p w:rsidR="00295F5C" w:rsidRPr="008D2AC4" w:rsidRDefault="00295F5C" w:rsidP="003E5206">
            <w:pPr>
              <w:spacing w:after="0" w:line="240" w:lineRule="auto"/>
              <w:rPr>
                <w:rFonts w:ascii="Sylfaen" w:hAnsi="Sylfaen"/>
                <w:lang w:val="ka-GE"/>
              </w:rPr>
            </w:pPr>
            <w:r w:rsidRPr="008D2AC4">
              <w:rPr>
                <w:rFonts w:ascii="Sylfaen" w:hAnsi="Sylfaen"/>
                <w:lang w:val="ka-GE"/>
              </w:rPr>
              <w:t>ფრანგული ლირიკის ისტორიული პოეტიკა</w:t>
            </w:r>
          </w:p>
        </w:tc>
        <w:tc>
          <w:tcPr>
            <w:tcW w:w="1134" w:type="dxa"/>
            <w:tcBorders>
              <w:lef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295F5C" w:rsidRPr="00EF1B2C" w:rsidRDefault="00295F5C" w:rsidP="003E5206">
            <w:pPr>
              <w:spacing w:after="0" w:line="240" w:lineRule="auto"/>
              <w:jc w:val="center"/>
              <w:rPr>
                <w:rFonts w:ascii="Sylfaen" w:eastAsia="Times New Roman" w:hAnsi="Sylfaen" w:cs="Times New Roman"/>
                <w:lang w:eastAsia="ru-RU"/>
              </w:rPr>
            </w:pPr>
          </w:p>
        </w:tc>
        <w:tc>
          <w:tcPr>
            <w:tcW w:w="1082" w:type="dxa"/>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014" w:type="dxa"/>
            <w:tcBorders>
              <w:right w:val="single" w:sz="4" w:space="0" w:color="auto"/>
            </w:tcBorders>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val="ka-GE" w:eastAsia="ru-RU"/>
              </w:rPr>
            </w:pPr>
          </w:p>
        </w:tc>
      </w:tr>
      <w:tr w:rsidR="00295F5C" w:rsidRPr="00EF1B2C" w:rsidTr="00C321B9">
        <w:trPr>
          <w:trHeight w:val="291"/>
        </w:trPr>
        <w:tc>
          <w:tcPr>
            <w:tcW w:w="992" w:type="dxa"/>
            <w:tcBorders>
              <w:left w:val="double" w:sz="4" w:space="0" w:color="auto"/>
              <w:right w:val="double" w:sz="4" w:space="0" w:color="auto"/>
            </w:tcBorders>
          </w:tcPr>
          <w:p w:rsidR="00295F5C" w:rsidRPr="00EF1B2C" w:rsidRDefault="00295F5C" w:rsidP="003E5206">
            <w:pPr>
              <w:spacing w:after="0" w:line="240" w:lineRule="auto"/>
              <w:jc w:val="center"/>
              <w:rPr>
                <w:rFonts w:ascii="Sylfaen" w:hAnsi="Sylfaen"/>
              </w:rPr>
            </w:pPr>
            <w:r w:rsidRPr="00EF1B2C">
              <w:rPr>
                <w:rFonts w:ascii="Sylfaen" w:hAnsi="Sylfaen"/>
                <w:lang w:val="ka-GE"/>
              </w:rPr>
              <w:t>I.</w:t>
            </w:r>
            <w:r w:rsidRPr="00EF1B2C">
              <w:rPr>
                <w:rFonts w:ascii="Sylfaen" w:hAnsi="Sylfaen"/>
              </w:rPr>
              <w:t>12</w:t>
            </w:r>
          </w:p>
        </w:tc>
        <w:tc>
          <w:tcPr>
            <w:tcW w:w="2977" w:type="dxa"/>
            <w:tcBorders>
              <w:left w:val="double" w:sz="4" w:space="0" w:color="auto"/>
              <w:right w:val="double" w:sz="4" w:space="0" w:color="auto"/>
            </w:tcBorders>
          </w:tcPr>
          <w:p w:rsidR="00295F5C" w:rsidRPr="008D2AC4" w:rsidRDefault="00295F5C" w:rsidP="003E5206">
            <w:pPr>
              <w:spacing w:after="0" w:line="240" w:lineRule="auto"/>
              <w:rPr>
                <w:rFonts w:ascii="Sylfaen" w:hAnsi="Sylfaen"/>
                <w:lang w:val="ka-GE"/>
              </w:rPr>
            </w:pPr>
            <w:r w:rsidRPr="008D2AC4">
              <w:rPr>
                <w:rFonts w:ascii="Sylfaen" w:hAnsi="Sylfaen"/>
                <w:lang w:val="ka-GE"/>
              </w:rPr>
              <w:t>თარგმანის თეორია და პრაქტიკა</w:t>
            </w:r>
          </w:p>
        </w:tc>
        <w:tc>
          <w:tcPr>
            <w:tcW w:w="1134" w:type="dxa"/>
            <w:tcBorders>
              <w:lef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295F5C" w:rsidRPr="00EF1B2C" w:rsidRDefault="009F62BB" w:rsidP="003E5206">
            <w:pPr>
              <w:spacing w:after="0" w:line="240" w:lineRule="auto"/>
              <w:jc w:val="center"/>
              <w:rPr>
                <w:rFonts w:ascii="Sylfaen" w:eastAsia="Times New Roman" w:hAnsi="Sylfaen" w:cs="Times New Roman"/>
                <w:lang w:val="ka-GE" w:eastAsia="ru-RU"/>
              </w:rPr>
            </w:pPr>
            <w:r w:rsidRPr="00EF1B2C">
              <w:rPr>
                <w:rFonts w:ascii="Sylfaen" w:eastAsia="Times New Roman" w:hAnsi="Sylfaen" w:cs="Sylfaen"/>
                <w:lang w:eastAsia="ru-RU"/>
              </w:rPr>
              <w:t>X</w:t>
            </w:r>
          </w:p>
        </w:tc>
        <w:tc>
          <w:tcPr>
            <w:tcW w:w="1082" w:type="dxa"/>
            <w:vAlign w:val="center"/>
          </w:tcPr>
          <w:p w:rsidR="00295F5C" w:rsidRPr="00EF1B2C" w:rsidRDefault="00295F5C" w:rsidP="003E5206">
            <w:pPr>
              <w:spacing w:after="0" w:line="240" w:lineRule="auto"/>
              <w:jc w:val="center"/>
              <w:rPr>
                <w:rFonts w:ascii="Sylfaen" w:eastAsia="Times New Roman" w:hAnsi="Sylfaen" w:cs="Sylfaen"/>
                <w:lang w:eastAsia="ru-RU"/>
              </w:rPr>
            </w:pPr>
          </w:p>
        </w:tc>
        <w:tc>
          <w:tcPr>
            <w:tcW w:w="1014" w:type="dxa"/>
            <w:tcBorders>
              <w:right w:val="single" w:sz="4" w:space="0" w:color="auto"/>
            </w:tcBorders>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val="ka-GE" w:eastAsia="ru-RU"/>
              </w:rPr>
            </w:pPr>
          </w:p>
        </w:tc>
      </w:tr>
      <w:tr w:rsidR="00295F5C" w:rsidRPr="00EF1B2C" w:rsidTr="00C321B9">
        <w:trPr>
          <w:trHeight w:val="291"/>
        </w:trPr>
        <w:tc>
          <w:tcPr>
            <w:tcW w:w="992" w:type="dxa"/>
            <w:tcBorders>
              <w:left w:val="double" w:sz="4" w:space="0" w:color="auto"/>
              <w:right w:val="double" w:sz="4" w:space="0" w:color="auto"/>
            </w:tcBorders>
          </w:tcPr>
          <w:p w:rsidR="00295F5C" w:rsidRPr="00EF1B2C" w:rsidRDefault="00295F5C" w:rsidP="003E5206">
            <w:pPr>
              <w:spacing w:after="0" w:line="240" w:lineRule="auto"/>
              <w:jc w:val="center"/>
              <w:rPr>
                <w:rFonts w:ascii="Sylfaen" w:hAnsi="Sylfaen"/>
              </w:rPr>
            </w:pPr>
            <w:r w:rsidRPr="00EF1B2C">
              <w:rPr>
                <w:rFonts w:ascii="Sylfaen" w:hAnsi="Sylfaen"/>
                <w:lang w:val="ka-GE"/>
              </w:rPr>
              <w:t>I.</w:t>
            </w:r>
            <w:r w:rsidRPr="00EF1B2C">
              <w:rPr>
                <w:rFonts w:ascii="Sylfaen" w:hAnsi="Sylfaen"/>
              </w:rPr>
              <w:t>13</w:t>
            </w:r>
          </w:p>
        </w:tc>
        <w:tc>
          <w:tcPr>
            <w:tcW w:w="2977" w:type="dxa"/>
            <w:tcBorders>
              <w:left w:val="double" w:sz="4" w:space="0" w:color="auto"/>
              <w:right w:val="double" w:sz="4" w:space="0" w:color="auto"/>
            </w:tcBorders>
          </w:tcPr>
          <w:p w:rsidR="00295F5C" w:rsidRPr="008D2AC4" w:rsidRDefault="00295F5C" w:rsidP="003E5206">
            <w:pPr>
              <w:spacing w:after="0" w:line="240" w:lineRule="auto"/>
              <w:rPr>
                <w:rFonts w:ascii="Sylfaen" w:hAnsi="Sylfaen"/>
                <w:lang w:val="ka-GE"/>
              </w:rPr>
            </w:pPr>
            <w:r w:rsidRPr="008D2AC4">
              <w:rPr>
                <w:rFonts w:ascii="Sylfaen" w:hAnsi="Sylfaen"/>
                <w:lang w:val="ka-GE"/>
              </w:rPr>
              <w:t>ტექსტის ლინგვისტიკა</w:t>
            </w:r>
          </w:p>
        </w:tc>
        <w:tc>
          <w:tcPr>
            <w:tcW w:w="1134" w:type="dxa"/>
            <w:tcBorders>
              <w:lef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295F5C" w:rsidRPr="00EF1B2C" w:rsidRDefault="009F62BB" w:rsidP="003E5206">
            <w:pPr>
              <w:spacing w:after="0" w:line="240" w:lineRule="auto"/>
              <w:jc w:val="center"/>
              <w:rPr>
                <w:rFonts w:ascii="Sylfaen" w:eastAsia="Times New Roman" w:hAnsi="Sylfaen" w:cs="Times New Roman"/>
                <w:lang w:val="ka-GE" w:eastAsia="ru-RU"/>
              </w:rPr>
            </w:pPr>
            <w:r w:rsidRPr="00EF1B2C">
              <w:rPr>
                <w:rFonts w:ascii="Sylfaen" w:eastAsia="Times New Roman" w:hAnsi="Sylfaen" w:cs="Sylfaen"/>
                <w:lang w:eastAsia="ru-RU"/>
              </w:rPr>
              <w:t>X</w:t>
            </w:r>
          </w:p>
        </w:tc>
        <w:tc>
          <w:tcPr>
            <w:tcW w:w="1082" w:type="dxa"/>
            <w:vAlign w:val="center"/>
          </w:tcPr>
          <w:p w:rsidR="00295F5C" w:rsidRPr="00EF1B2C" w:rsidRDefault="00295F5C"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014" w:type="dxa"/>
            <w:tcBorders>
              <w:right w:val="single" w:sz="4" w:space="0" w:color="auto"/>
            </w:tcBorders>
            <w:vAlign w:val="center"/>
          </w:tcPr>
          <w:p w:rsidR="00295F5C" w:rsidRPr="00EF1B2C" w:rsidRDefault="00295F5C" w:rsidP="003E5206">
            <w:pPr>
              <w:spacing w:after="0" w:line="240" w:lineRule="auto"/>
              <w:jc w:val="center"/>
              <w:rPr>
                <w:rFonts w:ascii="Sylfaen" w:eastAsia="Times New Roman" w:hAnsi="Sylfaen" w:cs="Sylfaen"/>
                <w:lang w:eastAsia="ru-RU"/>
              </w:rPr>
            </w:pPr>
          </w:p>
        </w:tc>
        <w:tc>
          <w:tcPr>
            <w:tcW w:w="992" w:type="dxa"/>
            <w:tcBorders>
              <w:left w:val="single" w:sz="4" w:space="0" w:color="auto"/>
              <w:right w:val="double" w:sz="4" w:space="0" w:color="auto"/>
            </w:tcBorders>
            <w:vAlign w:val="center"/>
          </w:tcPr>
          <w:p w:rsidR="00295F5C" w:rsidRPr="00EF1B2C" w:rsidRDefault="00295F5C" w:rsidP="003E5206">
            <w:pPr>
              <w:spacing w:after="0" w:line="240" w:lineRule="auto"/>
              <w:jc w:val="center"/>
              <w:rPr>
                <w:rFonts w:ascii="Sylfaen" w:eastAsia="Times New Roman" w:hAnsi="Sylfaen" w:cs="Sylfaen"/>
                <w:lang w:val="ka-GE" w:eastAsia="ru-RU"/>
              </w:rPr>
            </w:pPr>
          </w:p>
        </w:tc>
      </w:tr>
      <w:tr w:rsidR="00707342" w:rsidRPr="00EF1B2C" w:rsidTr="00C321B9">
        <w:trPr>
          <w:trHeight w:val="291"/>
        </w:trPr>
        <w:tc>
          <w:tcPr>
            <w:tcW w:w="992" w:type="dxa"/>
            <w:tcBorders>
              <w:left w:val="double" w:sz="4" w:space="0" w:color="auto"/>
              <w:right w:val="double" w:sz="4" w:space="0" w:color="auto"/>
            </w:tcBorders>
          </w:tcPr>
          <w:p w:rsidR="00707342" w:rsidRPr="00EF1B2C" w:rsidRDefault="00707342" w:rsidP="003E5206">
            <w:pPr>
              <w:spacing w:after="0" w:line="240" w:lineRule="auto"/>
              <w:jc w:val="center"/>
              <w:rPr>
                <w:rFonts w:ascii="Sylfaen" w:hAnsi="Sylfaen"/>
                <w:lang w:val="ka-GE"/>
              </w:rPr>
            </w:pPr>
            <w:r w:rsidRPr="00EF1B2C">
              <w:rPr>
                <w:rFonts w:ascii="Sylfaen" w:hAnsi="Sylfaen"/>
                <w:lang w:val="ka-GE"/>
              </w:rPr>
              <w:t>I.</w:t>
            </w:r>
            <w:r>
              <w:rPr>
                <w:rFonts w:ascii="Sylfaen" w:hAnsi="Sylfaen"/>
              </w:rPr>
              <w:t>14</w:t>
            </w:r>
          </w:p>
        </w:tc>
        <w:tc>
          <w:tcPr>
            <w:tcW w:w="2977" w:type="dxa"/>
            <w:tcBorders>
              <w:left w:val="double" w:sz="4" w:space="0" w:color="auto"/>
              <w:right w:val="double" w:sz="4" w:space="0" w:color="auto"/>
            </w:tcBorders>
          </w:tcPr>
          <w:p w:rsidR="00707342" w:rsidRPr="008D2AC4" w:rsidRDefault="00707342" w:rsidP="003E5206">
            <w:pPr>
              <w:spacing w:after="0" w:line="240" w:lineRule="auto"/>
              <w:rPr>
                <w:rFonts w:ascii="Sylfaen" w:hAnsi="Sylfaen"/>
                <w:lang w:val="ka-GE"/>
              </w:rPr>
            </w:pPr>
            <w:r w:rsidRPr="008D2AC4">
              <w:rPr>
                <w:rFonts w:ascii="Sylfaen" w:hAnsi="Sylfaen"/>
                <w:lang w:val="ka-GE"/>
              </w:rPr>
              <w:t>საკურსო ნაშრომი</w:t>
            </w:r>
          </w:p>
        </w:tc>
        <w:tc>
          <w:tcPr>
            <w:tcW w:w="1134" w:type="dxa"/>
            <w:tcBorders>
              <w:lef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1275" w:type="dxa"/>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1165" w:type="dxa"/>
            <w:vAlign w:val="center"/>
          </w:tcPr>
          <w:p w:rsidR="00707342" w:rsidRPr="00EF1B2C" w:rsidRDefault="00707342" w:rsidP="003E5206">
            <w:pPr>
              <w:spacing w:after="0" w:line="240" w:lineRule="auto"/>
              <w:jc w:val="center"/>
              <w:rPr>
                <w:rFonts w:ascii="Sylfaen" w:eastAsia="Times New Roman" w:hAnsi="Sylfaen" w:cs="Times New Roman"/>
                <w:lang w:val="ka-GE" w:eastAsia="ru-RU"/>
              </w:rPr>
            </w:pPr>
          </w:p>
        </w:tc>
        <w:tc>
          <w:tcPr>
            <w:tcW w:w="1082" w:type="dxa"/>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1014" w:type="dxa"/>
            <w:tcBorders>
              <w:right w:val="sing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992" w:type="dxa"/>
            <w:tcBorders>
              <w:left w:val="single" w:sz="4" w:space="0" w:color="auto"/>
              <w:righ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val="ka-GE" w:eastAsia="ru-RU"/>
              </w:rPr>
            </w:pPr>
          </w:p>
        </w:tc>
      </w:tr>
      <w:tr w:rsidR="00707342" w:rsidRPr="00EF1B2C" w:rsidTr="00C321B9">
        <w:trPr>
          <w:trHeight w:val="291"/>
        </w:trPr>
        <w:tc>
          <w:tcPr>
            <w:tcW w:w="992" w:type="dxa"/>
            <w:tcBorders>
              <w:left w:val="double" w:sz="4" w:space="0" w:color="auto"/>
              <w:right w:val="double" w:sz="4" w:space="0" w:color="auto"/>
            </w:tcBorders>
          </w:tcPr>
          <w:p w:rsidR="00707342" w:rsidRPr="00EF1B2C" w:rsidRDefault="00707342" w:rsidP="003E5206">
            <w:pPr>
              <w:spacing w:after="0" w:line="240" w:lineRule="auto"/>
              <w:jc w:val="center"/>
              <w:rPr>
                <w:rFonts w:ascii="Sylfaen" w:hAnsi="Sylfaen"/>
                <w:lang w:val="ka-GE"/>
              </w:rPr>
            </w:pPr>
            <w:r w:rsidRPr="00EF1B2C">
              <w:rPr>
                <w:rFonts w:ascii="Sylfaen" w:hAnsi="Sylfaen"/>
                <w:lang w:val="ka-GE"/>
              </w:rPr>
              <w:t>I.</w:t>
            </w:r>
            <w:r>
              <w:rPr>
                <w:rFonts w:ascii="Sylfaen" w:hAnsi="Sylfaen"/>
              </w:rPr>
              <w:t>15</w:t>
            </w:r>
          </w:p>
        </w:tc>
        <w:tc>
          <w:tcPr>
            <w:tcW w:w="2977" w:type="dxa"/>
            <w:tcBorders>
              <w:left w:val="double" w:sz="4" w:space="0" w:color="auto"/>
              <w:right w:val="double" w:sz="4" w:space="0" w:color="auto"/>
            </w:tcBorders>
          </w:tcPr>
          <w:p w:rsidR="00707342" w:rsidRPr="008D2AC4" w:rsidRDefault="00707342" w:rsidP="003E5206">
            <w:pPr>
              <w:spacing w:after="0" w:line="240" w:lineRule="auto"/>
              <w:rPr>
                <w:rFonts w:ascii="Sylfaen" w:hAnsi="Sylfaen"/>
                <w:lang w:val="ka-GE"/>
              </w:rPr>
            </w:pPr>
            <w:r w:rsidRPr="008D2AC4">
              <w:rPr>
                <w:rFonts w:ascii="Sylfaen" w:hAnsi="Sylfaen"/>
                <w:lang w:val="ka-GE"/>
              </w:rPr>
              <w:t>სამაგისტრო ნაშრომი</w:t>
            </w:r>
          </w:p>
        </w:tc>
        <w:tc>
          <w:tcPr>
            <w:tcW w:w="1134" w:type="dxa"/>
            <w:tcBorders>
              <w:lef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1275" w:type="dxa"/>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1165" w:type="dxa"/>
            <w:vAlign w:val="center"/>
          </w:tcPr>
          <w:p w:rsidR="00707342" w:rsidRPr="00EF1B2C" w:rsidRDefault="00707342" w:rsidP="003E5206">
            <w:pPr>
              <w:spacing w:after="0" w:line="240" w:lineRule="auto"/>
              <w:jc w:val="center"/>
              <w:rPr>
                <w:rFonts w:ascii="Sylfaen" w:eastAsia="Times New Roman" w:hAnsi="Sylfaen" w:cs="Times New Roman"/>
                <w:lang w:val="ka-GE" w:eastAsia="ru-RU"/>
              </w:rPr>
            </w:pPr>
          </w:p>
        </w:tc>
        <w:tc>
          <w:tcPr>
            <w:tcW w:w="1082" w:type="dxa"/>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1014" w:type="dxa"/>
            <w:tcBorders>
              <w:right w:val="sing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992" w:type="dxa"/>
            <w:tcBorders>
              <w:left w:val="single" w:sz="4" w:space="0" w:color="auto"/>
              <w:righ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val="ka-GE" w:eastAsia="ru-RU"/>
              </w:rPr>
            </w:pPr>
          </w:p>
        </w:tc>
      </w:tr>
      <w:tr w:rsidR="00707342" w:rsidRPr="00EF1B2C" w:rsidTr="00C321B9">
        <w:trPr>
          <w:trHeight w:val="291"/>
        </w:trPr>
        <w:tc>
          <w:tcPr>
            <w:tcW w:w="992" w:type="dxa"/>
            <w:tcBorders>
              <w:left w:val="double" w:sz="4" w:space="0" w:color="auto"/>
              <w:right w:val="double" w:sz="4" w:space="0" w:color="auto"/>
            </w:tcBorders>
          </w:tcPr>
          <w:p w:rsidR="00707342" w:rsidRPr="00EF1B2C" w:rsidRDefault="00707342" w:rsidP="003E5206">
            <w:pPr>
              <w:spacing w:after="0" w:line="240" w:lineRule="auto"/>
              <w:jc w:val="center"/>
              <w:rPr>
                <w:rFonts w:ascii="Sylfaen" w:hAnsi="Sylfaen"/>
                <w:lang w:val="ka-GE"/>
              </w:rPr>
            </w:pPr>
            <w:r w:rsidRPr="00EF1B2C">
              <w:rPr>
                <w:rFonts w:ascii="Sylfaen" w:hAnsi="Sylfaen"/>
              </w:rPr>
              <w:t>II.1</w:t>
            </w:r>
            <w:r w:rsidRPr="00EF1B2C">
              <w:rPr>
                <w:rFonts w:ascii="Sylfaen" w:hAnsi="Sylfaen"/>
                <w:lang w:val="ka-GE"/>
              </w:rPr>
              <w:t>.1</w:t>
            </w:r>
          </w:p>
        </w:tc>
        <w:tc>
          <w:tcPr>
            <w:tcW w:w="2977" w:type="dxa"/>
            <w:tcBorders>
              <w:left w:val="double" w:sz="4" w:space="0" w:color="auto"/>
              <w:right w:val="double" w:sz="4" w:space="0" w:color="auto"/>
            </w:tcBorders>
          </w:tcPr>
          <w:p w:rsidR="00707342" w:rsidRPr="008D2AC4" w:rsidRDefault="00707342" w:rsidP="003E5206">
            <w:pPr>
              <w:spacing w:after="0" w:line="240" w:lineRule="auto"/>
              <w:rPr>
                <w:rFonts w:ascii="Sylfaen" w:hAnsi="Sylfaen"/>
                <w:lang w:val="ka-GE"/>
              </w:rPr>
            </w:pPr>
            <w:r w:rsidRPr="008D2AC4">
              <w:rPr>
                <w:rFonts w:ascii="Sylfaen" w:hAnsi="Sylfaen"/>
                <w:lang w:val="ka-GE"/>
              </w:rPr>
              <w:t>ფონოლოგია</w:t>
            </w:r>
          </w:p>
        </w:tc>
        <w:tc>
          <w:tcPr>
            <w:tcW w:w="1134" w:type="dxa"/>
            <w:tcBorders>
              <w:lef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1082" w:type="dxa"/>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014" w:type="dxa"/>
            <w:tcBorders>
              <w:right w:val="sing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p>
        </w:tc>
      </w:tr>
      <w:tr w:rsidR="00707342" w:rsidRPr="00EF1B2C" w:rsidTr="00C321B9">
        <w:trPr>
          <w:trHeight w:val="291"/>
        </w:trPr>
        <w:tc>
          <w:tcPr>
            <w:tcW w:w="992" w:type="dxa"/>
            <w:tcBorders>
              <w:left w:val="double" w:sz="4" w:space="0" w:color="auto"/>
              <w:right w:val="double" w:sz="4" w:space="0" w:color="auto"/>
            </w:tcBorders>
            <w:vAlign w:val="center"/>
          </w:tcPr>
          <w:p w:rsidR="00707342" w:rsidRPr="00EF1B2C" w:rsidRDefault="00707342" w:rsidP="003E5206">
            <w:pPr>
              <w:spacing w:after="0" w:line="240" w:lineRule="auto"/>
              <w:ind w:right="-107"/>
              <w:jc w:val="center"/>
              <w:rPr>
                <w:rFonts w:ascii="Sylfaen" w:hAnsi="Sylfaen"/>
              </w:rPr>
            </w:pPr>
            <w:r w:rsidRPr="00EF1B2C">
              <w:rPr>
                <w:rFonts w:ascii="Sylfaen" w:hAnsi="Sylfaen"/>
              </w:rPr>
              <w:lastRenderedPageBreak/>
              <w:t>II.1</w:t>
            </w:r>
            <w:r w:rsidRPr="00EF1B2C">
              <w:rPr>
                <w:rFonts w:ascii="Sylfaen" w:hAnsi="Sylfaen"/>
                <w:lang w:val="ka-GE"/>
              </w:rPr>
              <w:t>.2</w:t>
            </w:r>
          </w:p>
        </w:tc>
        <w:tc>
          <w:tcPr>
            <w:tcW w:w="2977" w:type="dxa"/>
            <w:tcBorders>
              <w:left w:val="double" w:sz="4" w:space="0" w:color="auto"/>
              <w:right w:val="double" w:sz="4" w:space="0" w:color="auto"/>
            </w:tcBorders>
          </w:tcPr>
          <w:p w:rsidR="00707342" w:rsidRPr="008D2AC4" w:rsidRDefault="00707342" w:rsidP="003E5206">
            <w:pPr>
              <w:spacing w:after="0" w:line="240" w:lineRule="auto"/>
              <w:rPr>
                <w:rFonts w:ascii="Sylfaen" w:hAnsi="Sylfaen"/>
                <w:lang w:val="ka-GE"/>
              </w:rPr>
            </w:pPr>
            <w:r w:rsidRPr="008D2AC4">
              <w:rPr>
                <w:rFonts w:ascii="Sylfaen" w:hAnsi="Sylfaen"/>
                <w:lang w:val="ka-GE"/>
              </w:rPr>
              <w:t>ფრანგული ენის ფრაზეოლოგია</w:t>
            </w:r>
          </w:p>
        </w:tc>
        <w:tc>
          <w:tcPr>
            <w:tcW w:w="1134" w:type="dxa"/>
            <w:tcBorders>
              <w:left w:val="double" w:sz="4" w:space="0" w:color="auto"/>
            </w:tcBorders>
            <w:vAlign w:val="center"/>
          </w:tcPr>
          <w:p w:rsidR="00707342" w:rsidRPr="00A300E6" w:rsidRDefault="00707342" w:rsidP="003E5206">
            <w:pPr>
              <w:spacing w:after="0" w:line="240" w:lineRule="auto"/>
              <w:jc w:val="center"/>
              <w:rPr>
                <w:rFonts w:ascii="Sylfaen" w:eastAsia="Times New Roman" w:hAnsi="Sylfaen" w:cs="Sylfaen"/>
                <w:lang w:eastAsia="ru-RU"/>
              </w:rPr>
            </w:pPr>
            <w:r w:rsidRPr="00A300E6">
              <w:rPr>
                <w:rFonts w:ascii="Sylfaen" w:eastAsia="Times New Roman" w:hAnsi="Sylfaen" w:cs="Sylfaen"/>
                <w:lang w:eastAsia="ru-RU"/>
              </w:rPr>
              <w:t>X</w:t>
            </w:r>
          </w:p>
        </w:tc>
        <w:tc>
          <w:tcPr>
            <w:tcW w:w="1275" w:type="dxa"/>
            <w:vAlign w:val="center"/>
          </w:tcPr>
          <w:p w:rsidR="00707342" w:rsidRPr="00A300E6" w:rsidRDefault="00707342" w:rsidP="003E5206">
            <w:pPr>
              <w:spacing w:after="0" w:line="240" w:lineRule="auto"/>
              <w:jc w:val="center"/>
              <w:rPr>
                <w:rFonts w:ascii="Sylfaen" w:eastAsia="Times New Roman" w:hAnsi="Sylfaen" w:cs="Sylfaen"/>
                <w:lang w:eastAsia="ru-RU"/>
              </w:rPr>
            </w:pPr>
            <w:r w:rsidRPr="00A300E6">
              <w:rPr>
                <w:rFonts w:ascii="Sylfaen" w:eastAsia="Times New Roman" w:hAnsi="Sylfaen" w:cs="Sylfaen"/>
                <w:lang w:eastAsia="ru-RU"/>
              </w:rPr>
              <w:t>X</w:t>
            </w:r>
          </w:p>
        </w:tc>
        <w:tc>
          <w:tcPr>
            <w:tcW w:w="1165" w:type="dxa"/>
            <w:vAlign w:val="center"/>
          </w:tcPr>
          <w:p w:rsidR="00707342" w:rsidRPr="00A300E6" w:rsidRDefault="00707342" w:rsidP="003E5206">
            <w:pPr>
              <w:spacing w:after="0" w:line="240" w:lineRule="auto"/>
              <w:jc w:val="center"/>
              <w:rPr>
                <w:rFonts w:ascii="Sylfaen" w:eastAsia="Times New Roman" w:hAnsi="Sylfaen" w:cs="Sylfaen"/>
                <w:lang w:eastAsia="ru-RU"/>
              </w:rPr>
            </w:pPr>
            <w:r w:rsidRPr="00A300E6">
              <w:rPr>
                <w:rFonts w:ascii="Sylfaen" w:eastAsia="Times New Roman" w:hAnsi="Sylfaen" w:cs="Sylfaen"/>
                <w:lang w:eastAsia="ru-RU"/>
              </w:rPr>
              <w:t>X</w:t>
            </w:r>
          </w:p>
        </w:tc>
        <w:tc>
          <w:tcPr>
            <w:tcW w:w="1082" w:type="dxa"/>
            <w:vAlign w:val="center"/>
          </w:tcPr>
          <w:p w:rsidR="00707342" w:rsidRPr="00A300E6" w:rsidRDefault="00707342" w:rsidP="003E5206">
            <w:pPr>
              <w:spacing w:after="0" w:line="240" w:lineRule="auto"/>
              <w:jc w:val="center"/>
              <w:rPr>
                <w:rFonts w:ascii="Sylfaen" w:eastAsia="Times New Roman" w:hAnsi="Sylfaen" w:cs="Sylfaen"/>
                <w:lang w:eastAsia="ru-RU"/>
              </w:rPr>
            </w:pPr>
            <w:r w:rsidRPr="00A300E6">
              <w:rPr>
                <w:rFonts w:ascii="Sylfaen" w:eastAsia="Times New Roman" w:hAnsi="Sylfaen" w:cs="Sylfaen"/>
                <w:lang w:eastAsia="ru-RU"/>
              </w:rPr>
              <w:t>X</w:t>
            </w:r>
          </w:p>
        </w:tc>
        <w:tc>
          <w:tcPr>
            <w:tcW w:w="1014" w:type="dxa"/>
            <w:tcBorders>
              <w:right w:val="single" w:sz="4" w:space="0" w:color="auto"/>
            </w:tcBorders>
            <w:vAlign w:val="center"/>
          </w:tcPr>
          <w:p w:rsidR="00707342" w:rsidRPr="003F3E1E" w:rsidRDefault="00707342" w:rsidP="003E5206">
            <w:pPr>
              <w:spacing w:after="0" w:line="240" w:lineRule="auto"/>
              <w:jc w:val="center"/>
              <w:rPr>
                <w:rFonts w:ascii="Sylfaen" w:eastAsia="Times New Roman" w:hAnsi="Sylfaen" w:cs="Sylfaen"/>
                <w:color w:val="FF0000"/>
                <w:lang w:eastAsia="ru-RU"/>
              </w:rPr>
            </w:pPr>
          </w:p>
        </w:tc>
        <w:tc>
          <w:tcPr>
            <w:tcW w:w="992" w:type="dxa"/>
            <w:tcBorders>
              <w:left w:val="single" w:sz="4" w:space="0" w:color="auto"/>
              <w:right w:val="double" w:sz="4" w:space="0" w:color="auto"/>
            </w:tcBorders>
            <w:vAlign w:val="center"/>
          </w:tcPr>
          <w:p w:rsidR="00707342" w:rsidRPr="003F3E1E" w:rsidRDefault="00707342" w:rsidP="003E5206">
            <w:pPr>
              <w:spacing w:after="0" w:line="240" w:lineRule="auto"/>
              <w:jc w:val="center"/>
              <w:rPr>
                <w:rFonts w:ascii="Sylfaen" w:eastAsia="Times New Roman" w:hAnsi="Sylfaen" w:cs="Sylfaen"/>
                <w:color w:val="FF0000"/>
                <w:lang w:eastAsia="ru-RU"/>
              </w:rPr>
            </w:pPr>
          </w:p>
        </w:tc>
      </w:tr>
      <w:tr w:rsidR="00707342" w:rsidRPr="00EF1B2C" w:rsidTr="00C321B9">
        <w:trPr>
          <w:trHeight w:val="291"/>
        </w:trPr>
        <w:tc>
          <w:tcPr>
            <w:tcW w:w="992" w:type="dxa"/>
            <w:tcBorders>
              <w:left w:val="double" w:sz="4" w:space="0" w:color="auto"/>
              <w:right w:val="double" w:sz="4" w:space="0" w:color="auto"/>
            </w:tcBorders>
            <w:vAlign w:val="center"/>
          </w:tcPr>
          <w:p w:rsidR="00707342" w:rsidRPr="00836C2F" w:rsidRDefault="00707342" w:rsidP="003E5206">
            <w:pPr>
              <w:spacing w:after="0" w:line="240" w:lineRule="auto"/>
              <w:ind w:right="-107"/>
              <w:jc w:val="center"/>
              <w:rPr>
                <w:rFonts w:ascii="Sylfaen" w:hAnsi="Sylfaen"/>
              </w:rPr>
            </w:pPr>
            <w:r w:rsidRPr="00836C2F">
              <w:rPr>
                <w:rFonts w:ascii="Sylfaen" w:hAnsi="Sylfaen"/>
              </w:rPr>
              <w:t>II.2.1</w:t>
            </w:r>
          </w:p>
        </w:tc>
        <w:tc>
          <w:tcPr>
            <w:tcW w:w="2977" w:type="dxa"/>
            <w:tcBorders>
              <w:left w:val="double" w:sz="4" w:space="0" w:color="auto"/>
              <w:right w:val="double" w:sz="4" w:space="0" w:color="auto"/>
            </w:tcBorders>
          </w:tcPr>
          <w:p w:rsidR="00707342" w:rsidRPr="008D2AC4" w:rsidRDefault="00707342" w:rsidP="003E5206">
            <w:pPr>
              <w:spacing w:after="0" w:line="240" w:lineRule="auto"/>
              <w:rPr>
                <w:rFonts w:ascii="Sylfaen" w:hAnsi="Sylfaen"/>
                <w:highlight w:val="yellow"/>
                <w:lang w:val="ka-GE"/>
              </w:rPr>
            </w:pPr>
            <w:r w:rsidRPr="008D2AC4">
              <w:rPr>
                <w:rFonts w:ascii="Sylfaen" w:hAnsi="Sylfaen"/>
                <w:lang w:val="ka-GE"/>
              </w:rPr>
              <w:t>ლინგვისტური პრაგმატიკა</w:t>
            </w:r>
          </w:p>
        </w:tc>
        <w:tc>
          <w:tcPr>
            <w:tcW w:w="1134" w:type="dxa"/>
            <w:tcBorders>
              <w:lef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707342" w:rsidRPr="00EF1B2C" w:rsidRDefault="00707342" w:rsidP="003E5206">
            <w:pPr>
              <w:spacing w:after="0" w:line="240" w:lineRule="auto"/>
              <w:jc w:val="center"/>
              <w:rPr>
                <w:rFonts w:ascii="Sylfaen" w:eastAsia="Times New Roman" w:hAnsi="Sylfaen" w:cs="Times New Roman"/>
                <w:lang w:eastAsia="ru-RU"/>
              </w:rPr>
            </w:pPr>
            <w:r w:rsidRPr="00EF1B2C">
              <w:rPr>
                <w:rFonts w:ascii="Sylfaen" w:eastAsia="Times New Roman" w:hAnsi="Sylfaen" w:cs="Times New Roman"/>
                <w:lang w:eastAsia="ru-RU"/>
              </w:rPr>
              <w:t>X</w:t>
            </w:r>
          </w:p>
        </w:tc>
        <w:tc>
          <w:tcPr>
            <w:tcW w:w="1082" w:type="dxa"/>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014" w:type="dxa"/>
            <w:tcBorders>
              <w:right w:val="sing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992" w:type="dxa"/>
            <w:tcBorders>
              <w:left w:val="single" w:sz="4" w:space="0" w:color="auto"/>
              <w:righ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val="ka-GE" w:eastAsia="ru-RU"/>
              </w:rPr>
            </w:pPr>
          </w:p>
        </w:tc>
      </w:tr>
      <w:tr w:rsidR="00707342" w:rsidRPr="00EF1B2C" w:rsidTr="00C321B9">
        <w:trPr>
          <w:trHeight w:val="291"/>
        </w:trPr>
        <w:tc>
          <w:tcPr>
            <w:tcW w:w="992" w:type="dxa"/>
            <w:tcBorders>
              <w:left w:val="double" w:sz="4" w:space="0" w:color="auto"/>
              <w:right w:val="double" w:sz="4" w:space="0" w:color="auto"/>
            </w:tcBorders>
            <w:vAlign w:val="center"/>
          </w:tcPr>
          <w:p w:rsidR="00707342" w:rsidRPr="00836C2F" w:rsidRDefault="00707342" w:rsidP="003E5206">
            <w:pPr>
              <w:spacing w:after="0" w:line="240" w:lineRule="auto"/>
              <w:ind w:right="-107"/>
              <w:jc w:val="center"/>
              <w:rPr>
                <w:rFonts w:ascii="Sylfaen" w:hAnsi="Sylfaen"/>
              </w:rPr>
            </w:pPr>
            <w:r w:rsidRPr="00836C2F">
              <w:rPr>
                <w:rFonts w:ascii="Sylfaen" w:hAnsi="Sylfaen"/>
              </w:rPr>
              <w:t>II.2.2</w:t>
            </w:r>
          </w:p>
        </w:tc>
        <w:tc>
          <w:tcPr>
            <w:tcW w:w="2977" w:type="dxa"/>
            <w:tcBorders>
              <w:left w:val="double" w:sz="4" w:space="0" w:color="auto"/>
              <w:right w:val="double" w:sz="4" w:space="0" w:color="auto"/>
            </w:tcBorders>
          </w:tcPr>
          <w:p w:rsidR="00707342" w:rsidRPr="008D2AC4" w:rsidRDefault="00707342" w:rsidP="003E5206">
            <w:pPr>
              <w:spacing w:after="0" w:line="240" w:lineRule="auto"/>
              <w:rPr>
                <w:rFonts w:ascii="Sylfaen" w:hAnsi="Sylfaen"/>
                <w:lang w:val="ka-GE"/>
              </w:rPr>
            </w:pPr>
            <w:r w:rsidRPr="008D2AC4">
              <w:rPr>
                <w:rFonts w:ascii="Sylfaen" w:hAnsi="Sylfaen"/>
                <w:lang w:val="ka-GE"/>
              </w:rPr>
              <w:t>სოციოლინგვისტიკა</w:t>
            </w:r>
          </w:p>
        </w:tc>
        <w:tc>
          <w:tcPr>
            <w:tcW w:w="1134" w:type="dxa"/>
            <w:tcBorders>
              <w:lef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707342" w:rsidRPr="00EF1B2C" w:rsidRDefault="00707342" w:rsidP="003E5206">
            <w:pPr>
              <w:spacing w:after="0" w:line="240" w:lineRule="auto"/>
              <w:jc w:val="center"/>
              <w:rPr>
                <w:rFonts w:ascii="Sylfaen" w:eastAsia="Times New Roman" w:hAnsi="Sylfaen" w:cs="Times New Roman"/>
                <w:lang w:eastAsia="ru-RU"/>
              </w:rPr>
            </w:pPr>
          </w:p>
        </w:tc>
        <w:tc>
          <w:tcPr>
            <w:tcW w:w="1082" w:type="dxa"/>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014" w:type="dxa"/>
            <w:tcBorders>
              <w:right w:val="sing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p>
        </w:tc>
      </w:tr>
      <w:tr w:rsidR="00707342" w:rsidRPr="00EF1B2C" w:rsidTr="00C321B9">
        <w:trPr>
          <w:trHeight w:val="291"/>
        </w:trPr>
        <w:tc>
          <w:tcPr>
            <w:tcW w:w="992" w:type="dxa"/>
            <w:tcBorders>
              <w:left w:val="double" w:sz="4" w:space="0" w:color="auto"/>
              <w:right w:val="double" w:sz="4" w:space="0" w:color="auto"/>
            </w:tcBorders>
            <w:vAlign w:val="center"/>
          </w:tcPr>
          <w:p w:rsidR="00707342" w:rsidRPr="00836C2F" w:rsidRDefault="00707342" w:rsidP="003E5206">
            <w:pPr>
              <w:spacing w:after="0" w:line="240" w:lineRule="auto"/>
              <w:ind w:right="-107"/>
              <w:jc w:val="center"/>
              <w:rPr>
                <w:rFonts w:ascii="Sylfaen" w:hAnsi="Sylfaen"/>
              </w:rPr>
            </w:pPr>
            <w:r w:rsidRPr="00836C2F">
              <w:rPr>
                <w:rFonts w:ascii="Sylfaen" w:hAnsi="Sylfaen"/>
              </w:rPr>
              <w:t>II.3.1</w:t>
            </w:r>
          </w:p>
        </w:tc>
        <w:tc>
          <w:tcPr>
            <w:tcW w:w="2977" w:type="dxa"/>
            <w:tcBorders>
              <w:left w:val="double" w:sz="4" w:space="0" w:color="auto"/>
              <w:right w:val="double" w:sz="4" w:space="0" w:color="auto"/>
            </w:tcBorders>
          </w:tcPr>
          <w:p w:rsidR="00707342" w:rsidRPr="008D2AC4" w:rsidRDefault="00707342" w:rsidP="003E5206">
            <w:pPr>
              <w:spacing w:after="0" w:line="240" w:lineRule="auto"/>
              <w:rPr>
                <w:rFonts w:ascii="Sylfaen" w:hAnsi="Sylfaen"/>
                <w:lang w:val="ka-GE"/>
              </w:rPr>
            </w:pPr>
            <w:r w:rsidRPr="008D2AC4">
              <w:rPr>
                <w:rFonts w:ascii="Sylfaen" w:hAnsi="Sylfaen" w:cs="Sylfaen"/>
              </w:rPr>
              <w:t>შუა</w:t>
            </w:r>
            <w:r w:rsidR="00CD0C1B">
              <w:rPr>
                <w:rFonts w:ascii="Sylfaen" w:hAnsi="Sylfaen" w:cs="Sylfaen"/>
              </w:rPr>
              <w:t xml:space="preserve"> </w:t>
            </w:r>
            <w:r w:rsidRPr="008D2AC4">
              <w:rPr>
                <w:rFonts w:ascii="Sylfaen" w:hAnsi="Sylfaen" w:cs="Sylfaen"/>
              </w:rPr>
              <w:t>საუკუნეების</w:t>
            </w:r>
            <w:r w:rsidR="00CD0C1B">
              <w:rPr>
                <w:rFonts w:ascii="Sylfaen" w:hAnsi="Sylfaen" w:cs="Sylfaen"/>
              </w:rPr>
              <w:t xml:space="preserve"> </w:t>
            </w:r>
            <w:r w:rsidRPr="008D2AC4">
              <w:rPr>
                <w:rFonts w:ascii="Sylfaen" w:hAnsi="Sylfaen" w:cs="Sylfaen"/>
              </w:rPr>
              <w:t>ფრანგული</w:t>
            </w:r>
            <w:r w:rsidR="00CD0C1B">
              <w:rPr>
                <w:rFonts w:ascii="Sylfaen" w:hAnsi="Sylfaen" w:cs="Sylfaen"/>
              </w:rPr>
              <w:t xml:space="preserve"> </w:t>
            </w:r>
            <w:r w:rsidRPr="008D2AC4">
              <w:rPr>
                <w:rFonts w:ascii="Sylfaen" w:hAnsi="Sylfaen" w:cs="Sylfaen"/>
              </w:rPr>
              <w:t>ლირიკა</w:t>
            </w:r>
          </w:p>
        </w:tc>
        <w:tc>
          <w:tcPr>
            <w:tcW w:w="1134" w:type="dxa"/>
            <w:tcBorders>
              <w:lef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707342" w:rsidRPr="00EF1B2C" w:rsidRDefault="00707342" w:rsidP="003E5206">
            <w:pPr>
              <w:spacing w:after="0" w:line="240" w:lineRule="auto"/>
              <w:jc w:val="center"/>
              <w:rPr>
                <w:rFonts w:ascii="Sylfaen" w:eastAsia="Times New Roman" w:hAnsi="Sylfaen" w:cs="Times New Roman"/>
                <w:lang w:eastAsia="ru-RU"/>
              </w:rPr>
            </w:pPr>
          </w:p>
        </w:tc>
        <w:tc>
          <w:tcPr>
            <w:tcW w:w="1082" w:type="dxa"/>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1014" w:type="dxa"/>
            <w:tcBorders>
              <w:right w:val="sing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p>
        </w:tc>
      </w:tr>
      <w:tr w:rsidR="00707342" w:rsidRPr="00EF1B2C" w:rsidTr="00C321B9">
        <w:trPr>
          <w:trHeight w:val="291"/>
        </w:trPr>
        <w:tc>
          <w:tcPr>
            <w:tcW w:w="992" w:type="dxa"/>
            <w:tcBorders>
              <w:left w:val="double" w:sz="4" w:space="0" w:color="auto"/>
              <w:right w:val="double" w:sz="4" w:space="0" w:color="auto"/>
            </w:tcBorders>
            <w:vAlign w:val="center"/>
          </w:tcPr>
          <w:p w:rsidR="00707342" w:rsidRPr="00836C2F" w:rsidRDefault="00707342" w:rsidP="003E5206">
            <w:pPr>
              <w:spacing w:after="0" w:line="240" w:lineRule="auto"/>
              <w:ind w:right="-107"/>
              <w:jc w:val="center"/>
              <w:rPr>
                <w:rFonts w:ascii="Sylfaen" w:hAnsi="Sylfaen"/>
              </w:rPr>
            </w:pPr>
            <w:r w:rsidRPr="00836C2F">
              <w:rPr>
                <w:rFonts w:ascii="Sylfaen" w:hAnsi="Sylfaen"/>
              </w:rPr>
              <w:t>II.3.2</w:t>
            </w:r>
          </w:p>
        </w:tc>
        <w:tc>
          <w:tcPr>
            <w:tcW w:w="2977" w:type="dxa"/>
            <w:tcBorders>
              <w:left w:val="double" w:sz="4" w:space="0" w:color="auto"/>
              <w:right w:val="double" w:sz="4" w:space="0" w:color="auto"/>
            </w:tcBorders>
          </w:tcPr>
          <w:p w:rsidR="00707342" w:rsidRPr="00CD0C1B" w:rsidRDefault="00707342" w:rsidP="003E5206">
            <w:pPr>
              <w:spacing w:after="0" w:line="240" w:lineRule="auto"/>
              <w:rPr>
                <w:rFonts w:ascii="Sylfaen" w:hAnsi="Sylfaen"/>
              </w:rPr>
            </w:pPr>
            <w:r w:rsidRPr="008D2AC4">
              <w:rPr>
                <w:rFonts w:ascii="Sylfaen" w:hAnsi="Sylfaen"/>
                <w:lang w:val="ka-GE"/>
              </w:rPr>
              <w:t>სპეცკურსი მწერალზე</w:t>
            </w:r>
          </w:p>
        </w:tc>
        <w:tc>
          <w:tcPr>
            <w:tcW w:w="1134" w:type="dxa"/>
            <w:tcBorders>
              <w:lef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275" w:type="dxa"/>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1165" w:type="dxa"/>
            <w:vAlign w:val="center"/>
          </w:tcPr>
          <w:p w:rsidR="00707342" w:rsidRPr="00EF1B2C" w:rsidRDefault="00707342" w:rsidP="003E5206">
            <w:pPr>
              <w:spacing w:after="0" w:line="240" w:lineRule="auto"/>
              <w:jc w:val="center"/>
              <w:rPr>
                <w:rFonts w:ascii="Sylfaen" w:eastAsia="Times New Roman" w:hAnsi="Sylfaen" w:cs="Times New Roman"/>
                <w:lang w:val="ka-GE" w:eastAsia="ru-RU"/>
              </w:rPr>
            </w:pPr>
          </w:p>
        </w:tc>
        <w:tc>
          <w:tcPr>
            <w:tcW w:w="1082" w:type="dxa"/>
            <w:vAlign w:val="center"/>
          </w:tcPr>
          <w:p w:rsidR="00707342" w:rsidRPr="00EF1B2C" w:rsidRDefault="00707342" w:rsidP="003E5206">
            <w:pPr>
              <w:spacing w:after="0" w:line="240" w:lineRule="auto"/>
              <w:jc w:val="center"/>
              <w:rPr>
                <w:rFonts w:ascii="Sylfaen" w:eastAsia="Times New Roman" w:hAnsi="Sylfaen" w:cs="Sylfaen"/>
                <w:lang w:eastAsia="ru-RU"/>
              </w:rPr>
            </w:pPr>
          </w:p>
        </w:tc>
        <w:tc>
          <w:tcPr>
            <w:tcW w:w="1014" w:type="dxa"/>
            <w:tcBorders>
              <w:right w:val="single" w:sz="4" w:space="0" w:color="auto"/>
            </w:tcBorders>
            <w:vAlign w:val="center"/>
          </w:tcPr>
          <w:p w:rsidR="00707342" w:rsidRPr="00EF1B2C" w:rsidRDefault="00707342" w:rsidP="003E5206">
            <w:pPr>
              <w:spacing w:after="0" w:line="240" w:lineRule="auto"/>
              <w:jc w:val="center"/>
              <w:rPr>
                <w:rFonts w:ascii="Sylfaen" w:eastAsia="Times New Roman" w:hAnsi="Sylfaen" w:cs="Sylfaen"/>
                <w:lang w:eastAsia="ru-RU"/>
              </w:rPr>
            </w:pPr>
            <w:r w:rsidRPr="00EF1B2C">
              <w:rPr>
                <w:rFonts w:ascii="Sylfaen" w:eastAsia="Times New Roman" w:hAnsi="Sylfaen" w:cs="Sylfaen"/>
                <w:lang w:eastAsia="ru-RU"/>
              </w:rPr>
              <w:t>X</w:t>
            </w:r>
          </w:p>
        </w:tc>
        <w:tc>
          <w:tcPr>
            <w:tcW w:w="992" w:type="dxa"/>
            <w:tcBorders>
              <w:left w:val="single" w:sz="4" w:space="0" w:color="auto"/>
              <w:righ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val="ka-GE" w:eastAsia="ru-RU"/>
              </w:rPr>
            </w:pPr>
          </w:p>
        </w:tc>
      </w:tr>
      <w:tr w:rsidR="00707342" w:rsidRPr="00707342" w:rsidTr="00C321B9">
        <w:trPr>
          <w:trHeight w:val="291"/>
        </w:trPr>
        <w:tc>
          <w:tcPr>
            <w:tcW w:w="992" w:type="dxa"/>
            <w:tcBorders>
              <w:left w:val="double" w:sz="4" w:space="0" w:color="auto"/>
              <w:right w:val="double" w:sz="4" w:space="0" w:color="auto"/>
            </w:tcBorders>
            <w:vAlign w:val="center"/>
          </w:tcPr>
          <w:p w:rsidR="00707342" w:rsidRPr="00836C2F" w:rsidRDefault="00707342" w:rsidP="003E5206">
            <w:pPr>
              <w:spacing w:after="0" w:line="240" w:lineRule="auto"/>
              <w:ind w:right="-107"/>
              <w:jc w:val="center"/>
              <w:rPr>
                <w:rFonts w:ascii="Sylfaen" w:hAnsi="Sylfaen"/>
                <w:lang w:val="ka-GE"/>
              </w:rPr>
            </w:pPr>
            <w:r w:rsidRPr="00836C2F">
              <w:rPr>
                <w:rFonts w:ascii="Sylfaen" w:hAnsi="Sylfaen"/>
              </w:rPr>
              <w:t>II.4.</w:t>
            </w:r>
            <w:r w:rsidRPr="00836C2F">
              <w:rPr>
                <w:rFonts w:ascii="Sylfaen" w:hAnsi="Sylfaen"/>
                <w:lang w:val="ka-GE"/>
              </w:rPr>
              <w:t>1</w:t>
            </w:r>
          </w:p>
        </w:tc>
        <w:tc>
          <w:tcPr>
            <w:tcW w:w="2977" w:type="dxa"/>
            <w:tcBorders>
              <w:left w:val="double" w:sz="4" w:space="0" w:color="auto"/>
              <w:right w:val="double" w:sz="4" w:space="0" w:color="auto"/>
            </w:tcBorders>
          </w:tcPr>
          <w:p w:rsidR="00707342" w:rsidRPr="008D2AC4" w:rsidRDefault="00707342" w:rsidP="003E5206">
            <w:pPr>
              <w:spacing w:after="0" w:line="240" w:lineRule="auto"/>
              <w:rPr>
                <w:rFonts w:ascii="Sylfaen" w:hAnsi="Sylfaen"/>
                <w:lang w:val="ka-GE"/>
              </w:rPr>
            </w:pPr>
            <w:r w:rsidRPr="008D2AC4">
              <w:rPr>
                <w:rFonts w:ascii="Sylfaen" w:hAnsi="Sylfaen"/>
                <w:lang w:val="ka-GE"/>
              </w:rPr>
              <w:t>ლინგვისტური სტილისტიკა</w:t>
            </w:r>
          </w:p>
        </w:tc>
        <w:tc>
          <w:tcPr>
            <w:tcW w:w="1134" w:type="dxa"/>
            <w:tcBorders>
              <w:left w:val="double" w:sz="4" w:space="0" w:color="auto"/>
            </w:tcBorders>
            <w:vAlign w:val="center"/>
          </w:tcPr>
          <w:p w:rsidR="00707342" w:rsidRPr="00707342" w:rsidRDefault="00707342"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c>
          <w:tcPr>
            <w:tcW w:w="1275" w:type="dxa"/>
            <w:vAlign w:val="center"/>
          </w:tcPr>
          <w:p w:rsidR="00707342" w:rsidRPr="00707342" w:rsidRDefault="00707342"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c>
          <w:tcPr>
            <w:tcW w:w="1165" w:type="dxa"/>
            <w:vAlign w:val="center"/>
          </w:tcPr>
          <w:p w:rsidR="00707342" w:rsidRPr="00707342" w:rsidRDefault="00707342" w:rsidP="003E5206">
            <w:pPr>
              <w:spacing w:after="0" w:line="240" w:lineRule="auto"/>
              <w:jc w:val="center"/>
              <w:rPr>
                <w:rFonts w:ascii="Sylfaen" w:eastAsia="Times New Roman" w:hAnsi="Sylfaen" w:cs="Times New Roman"/>
                <w:lang w:val="ka-GE" w:eastAsia="ru-RU"/>
              </w:rPr>
            </w:pPr>
          </w:p>
        </w:tc>
        <w:tc>
          <w:tcPr>
            <w:tcW w:w="1082" w:type="dxa"/>
            <w:vAlign w:val="center"/>
          </w:tcPr>
          <w:p w:rsidR="00707342" w:rsidRPr="00707342" w:rsidRDefault="00707342" w:rsidP="003E5206">
            <w:pPr>
              <w:spacing w:after="0" w:line="240" w:lineRule="auto"/>
              <w:jc w:val="center"/>
              <w:rPr>
                <w:rFonts w:ascii="Sylfaen" w:eastAsia="Times New Roman" w:hAnsi="Sylfaen" w:cs="Sylfaen"/>
                <w:lang w:val="ka-GE" w:eastAsia="ru-RU"/>
              </w:rPr>
            </w:pPr>
          </w:p>
        </w:tc>
        <w:tc>
          <w:tcPr>
            <w:tcW w:w="1014" w:type="dxa"/>
            <w:tcBorders>
              <w:right w:val="single" w:sz="4" w:space="0" w:color="auto"/>
            </w:tcBorders>
            <w:vAlign w:val="center"/>
          </w:tcPr>
          <w:p w:rsidR="00707342" w:rsidRPr="00707342" w:rsidRDefault="00707342"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c>
          <w:tcPr>
            <w:tcW w:w="992" w:type="dxa"/>
            <w:tcBorders>
              <w:left w:val="single" w:sz="4" w:space="0" w:color="auto"/>
              <w:right w:val="double" w:sz="4" w:space="0" w:color="auto"/>
            </w:tcBorders>
            <w:vAlign w:val="center"/>
          </w:tcPr>
          <w:p w:rsidR="00707342" w:rsidRPr="00EF1B2C" w:rsidRDefault="00707342" w:rsidP="003E5206">
            <w:pPr>
              <w:spacing w:after="0" w:line="240" w:lineRule="auto"/>
              <w:jc w:val="center"/>
              <w:rPr>
                <w:rFonts w:ascii="Sylfaen" w:eastAsia="Times New Roman" w:hAnsi="Sylfaen" w:cs="Sylfaen"/>
                <w:lang w:val="ka-GE" w:eastAsia="ru-RU"/>
              </w:rPr>
            </w:pPr>
          </w:p>
        </w:tc>
      </w:tr>
      <w:tr w:rsidR="00707342" w:rsidRPr="00707342" w:rsidTr="00C321B9">
        <w:trPr>
          <w:trHeight w:val="291"/>
        </w:trPr>
        <w:tc>
          <w:tcPr>
            <w:tcW w:w="992" w:type="dxa"/>
            <w:tcBorders>
              <w:left w:val="double" w:sz="4" w:space="0" w:color="auto"/>
              <w:right w:val="double" w:sz="4" w:space="0" w:color="auto"/>
            </w:tcBorders>
            <w:vAlign w:val="center"/>
          </w:tcPr>
          <w:p w:rsidR="00707342" w:rsidRPr="00707342" w:rsidRDefault="00707342" w:rsidP="003E5206">
            <w:pPr>
              <w:spacing w:after="0" w:line="240" w:lineRule="auto"/>
              <w:ind w:right="-107"/>
              <w:jc w:val="center"/>
              <w:rPr>
                <w:rFonts w:ascii="Sylfaen" w:hAnsi="Sylfaen"/>
                <w:lang w:val="ka-GE"/>
              </w:rPr>
            </w:pPr>
            <w:r w:rsidRPr="00707342">
              <w:rPr>
                <w:rFonts w:ascii="Sylfaen" w:hAnsi="Sylfaen"/>
                <w:lang w:val="ka-GE"/>
              </w:rPr>
              <w:t>II.4.</w:t>
            </w:r>
            <w:r w:rsidRPr="00836C2F">
              <w:rPr>
                <w:rFonts w:ascii="Sylfaen" w:hAnsi="Sylfaen"/>
                <w:lang w:val="ka-GE"/>
              </w:rPr>
              <w:t>2</w:t>
            </w:r>
          </w:p>
        </w:tc>
        <w:tc>
          <w:tcPr>
            <w:tcW w:w="2977" w:type="dxa"/>
            <w:tcBorders>
              <w:left w:val="double" w:sz="4" w:space="0" w:color="auto"/>
              <w:right w:val="double" w:sz="4" w:space="0" w:color="auto"/>
            </w:tcBorders>
          </w:tcPr>
          <w:p w:rsidR="00707342" w:rsidRPr="008D2AC4" w:rsidRDefault="00707342" w:rsidP="003E5206">
            <w:pPr>
              <w:spacing w:after="0" w:line="240" w:lineRule="auto"/>
              <w:rPr>
                <w:rFonts w:ascii="Sylfaen" w:hAnsi="Sylfaen"/>
                <w:lang w:val="ka-GE"/>
              </w:rPr>
            </w:pPr>
            <w:r w:rsidRPr="008D2AC4">
              <w:rPr>
                <w:rFonts w:ascii="Sylfaen" w:hAnsi="Sylfaen"/>
                <w:lang w:val="ka-GE"/>
              </w:rPr>
              <w:t>XX საუკუნის ფრანგული პოეზია</w:t>
            </w:r>
          </w:p>
        </w:tc>
        <w:tc>
          <w:tcPr>
            <w:tcW w:w="1134" w:type="dxa"/>
            <w:tcBorders>
              <w:left w:val="double" w:sz="4" w:space="0" w:color="auto"/>
            </w:tcBorders>
            <w:vAlign w:val="center"/>
          </w:tcPr>
          <w:p w:rsidR="00707342" w:rsidRPr="00707342" w:rsidRDefault="00707342"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c>
          <w:tcPr>
            <w:tcW w:w="1275" w:type="dxa"/>
            <w:vAlign w:val="center"/>
          </w:tcPr>
          <w:p w:rsidR="00707342" w:rsidRPr="00707342" w:rsidRDefault="00707342"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c>
          <w:tcPr>
            <w:tcW w:w="1165" w:type="dxa"/>
            <w:vAlign w:val="center"/>
          </w:tcPr>
          <w:p w:rsidR="00707342" w:rsidRPr="00707342" w:rsidRDefault="00707342" w:rsidP="003E5206">
            <w:pPr>
              <w:spacing w:after="0" w:line="240" w:lineRule="auto"/>
              <w:jc w:val="center"/>
              <w:rPr>
                <w:rFonts w:ascii="Sylfaen" w:eastAsia="Times New Roman" w:hAnsi="Sylfaen" w:cs="Times New Roman"/>
                <w:lang w:val="ka-GE" w:eastAsia="ru-RU"/>
              </w:rPr>
            </w:pPr>
          </w:p>
        </w:tc>
        <w:tc>
          <w:tcPr>
            <w:tcW w:w="1082" w:type="dxa"/>
            <w:vAlign w:val="center"/>
          </w:tcPr>
          <w:p w:rsidR="00707342" w:rsidRPr="00707342" w:rsidRDefault="00707342" w:rsidP="003E5206">
            <w:pPr>
              <w:spacing w:after="0" w:line="240" w:lineRule="auto"/>
              <w:jc w:val="center"/>
              <w:rPr>
                <w:rFonts w:ascii="Sylfaen" w:eastAsia="Times New Roman" w:hAnsi="Sylfaen" w:cs="Sylfaen"/>
                <w:lang w:val="ka-GE" w:eastAsia="ru-RU"/>
              </w:rPr>
            </w:pPr>
          </w:p>
        </w:tc>
        <w:tc>
          <w:tcPr>
            <w:tcW w:w="1014" w:type="dxa"/>
            <w:tcBorders>
              <w:right w:val="single" w:sz="4" w:space="0" w:color="auto"/>
            </w:tcBorders>
            <w:vAlign w:val="center"/>
          </w:tcPr>
          <w:p w:rsidR="00707342" w:rsidRPr="00707342" w:rsidRDefault="00707342"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c>
          <w:tcPr>
            <w:tcW w:w="992" w:type="dxa"/>
            <w:tcBorders>
              <w:left w:val="single" w:sz="4" w:space="0" w:color="auto"/>
              <w:right w:val="double" w:sz="4" w:space="0" w:color="auto"/>
            </w:tcBorders>
            <w:vAlign w:val="center"/>
          </w:tcPr>
          <w:p w:rsidR="00707342" w:rsidRPr="00EF1B2C" w:rsidRDefault="002076EA"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Times New Roman"/>
                <w:lang w:val="ka-GE" w:eastAsia="ru-RU"/>
              </w:rPr>
              <w:t>X</w:t>
            </w:r>
          </w:p>
        </w:tc>
      </w:tr>
      <w:tr w:rsidR="00707342" w:rsidRPr="00707342" w:rsidTr="00C321B9">
        <w:trPr>
          <w:trHeight w:val="291"/>
        </w:trPr>
        <w:tc>
          <w:tcPr>
            <w:tcW w:w="992" w:type="dxa"/>
            <w:tcBorders>
              <w:left w:val="double" w:sz="4" w:space="0" w:color="auto"/>
              <w:right w:val="double" w:sz="4" w:space="0" w:color="auto"/>
            </w:tcBorders>
            <w:vAlign w:val="center"/>
          </w:tcPr>
          <w:p w:rsidR="00707342" w:rsidRPr="00707342" w:rsidRDefault="00707342" w:rsidP="003E5206">
            <w:pPr>
              <w:spacing w:after="0" w:line="240" w:lineRule="auto"/>
              <w:ind w:right="-107"/>
              <w:jc w:val="center"/>
              <w:rPr>
                <w:rFonts w:ascii="Sylfaen" w:hAnsi="Sylfaen"/>
                <w:lang w:val="ka-GE"/>
              </w:rPr>
            </w:pPr>
            <w:r w:rsidRPr="00707342">
              <w:rPr>
                <w:rFonts w:ascii="Sylfaen" w:hAnsi="Sylfaen"/>
                <w:lang w:val="ka-GE"/>
              </w:rPr>
              <w:t>II.4.</w:t>
            </w:r>
            <w:r w:rsidRPr="00836C2F">
              <w:rPr>
                <w:rFonts w:ascii="Sylfaen" w:hAnsi="Sylfaen"/>
                <w:lang w:val="ka-GE"/>
              </w:rPr>
              <w:t>3</w:t>
            </w:r>
          </w:p>
        </w:tc>
        <w:tc>
          <w:tcPr>
            <w:tcW w:w="2977" w:type="dxa"/>
            <w:tcBorders>
              <w:left w:val="double" w:sz="4" w:space="0" w:color="auto"/>
              <w:right w:val="double" w:sz="4" w:space="0" w:color="auto"/>
            </w:tcBorders>
          </w:tcPr>
          <w:p w:rsidR="00707342" w:rsidRPr="00CD0C1B" w:rsidRDefault="00707342" w:rsidP="003E5206">
            <w:pPr>
              <w:spacing w:after="0" w:line="240" w:lineRule="auto"/>
              <w:rPr>
                <w:rFonts w:ascii="Sylfaen" w:hAnsi="Sylfaen"/>
              </w:rPr>
            </w:pPr>
            <w:r w:rsidRPr="008D2AC4">
              <w:rPr>
                <w:rFonts w:ascii="Sylfaen" w:hAnsi="Sylfaen"/>
                <w:lang w:val="ka-GE"/>
              </w:rPr>
              <w:t>პოსტმოდერნიზმი</w:t>
            </w:r>
          </w:p>
        </w:tc>
        <w:tc>
          <w:tcPr>
            <w:tcW w:w="1134" w:type="dxa"/>
            <w:tcBorders>
              <w:left w:val="double" w:sz="4" w:space="0" w:color="auto"/>
            </w:tcBorders>
            <w:vAlign w:val="center"/>
          </w:tcPr>
          <w:p w:rsidR="00707342" w:rsidRPr="00707342" w:rsidRDefault="00707342"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c>
          <w:tcPr>
            <w:tcW w:w="1275" w:type="dxa"/>
            <w:vAlign w:val="center"/>
          </w:tcPr>
          <w:p w:rsidR="00707342" w:rsidRPr="00707342" w:rsidRDefault="00707342"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c>
          <w:tcPr>
            <w:tcW w:w="1165" w:type="dxa"/>
            <w:vAlign w:val="center"/>
          </w:tcPr>
          <w:p w:rsidR="00707342" w:rsidRPr="00EF1B2C" w:rsidRDefault="00707342" w:rsidP="003E5206">
            <w:pPr>
              <w:spacing w:after="0" w:line="240" w:lineRule="auto"/>
              <w:jc w:val="center"/>
              <w:rPr>
                <w:rFonts w:ascii="Sylfaen" w:eastAsia="Times New Roman" w:hAnsi="Sylfaen" w:cs="Times New Roman"/>
                <w:lang w:val="ka-GE" w:eastAsia="ru-RU"/>
              </w:rPr>
            </w:pPr>
          </w:p>
        </w:tc>
        <w:tc>
          <w:tcPr>
            <w:tcW w:w="1082" w:type="dxa"/>
            <w:vAlign w:val="center"/>
          </w:tcPr>
          <w:p w:rsidR="00707342" w:rsidRPr="00707342" w:rsidRDefault="00707342" w:rsidP="003E5206">
            <w:pPr>
              <w:spacing w:after="0" w:line="240" w:lineRule="auto"/>
              <w:jc w:val="center"/>
              <w:rPr>
                <w:rFonts w:ascii="Sylfaen" w:eastAsia="Times New Roman" w:hAnsi="Sylfaen" w:cs="Sylfaen"/>
                <w:lang w:val="ka-GE" w:eastAsia="ru-RU"/>
              </w:rPr>
            </w:pPr>
          </w:p>
        </w:tc>
        <w:tc>
          <w:tcPr>
            <w:tcW w:w="1014" w:type="dxa"/>
            <w:tcBorders>
              <w:right w:val="single" w:sz="4" w:space="0" w:color="auto"/>
            </w:tcBorders>
            <w:vAlign w:val="center"/>
          </w:tcPr>
          <w:p w:rsidR="00707342" w:rsidRPr="00707342" w:rsidRDefault="00707342"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c>
          <w:tcPr>
            <w:tcW w:w="992" w:type="dxa"/>
            <w:tcBorders>
              <w:left w:val="single" w:sz="4" w:space="0" w:color="auto"/>
              <w:right w:val="double" w:sz="4" w:space="0" w:color="auto"/>
            </w:tcBorders>
            <w:vAlign w:val="center"/>
          </w:tcPr>
          <w:p w:rsidR="00707342" w:rsidRPr="00EF1B2C" w:rsidRDefault="002076EA" w:rsidP="003E5206">
            <w:pPr>
              <w:spacing w:after="0" w:line="240" w:lineRule="auto"/>
              <w:jc w:val="center"/>
              <w:rPr>
                <w:rFonts w:ascii="Sylfaen" w:eastAsia="Times New Roman" w:hAnsi="Sylfaen" w:cs="Sylfaen"/>
                <w:lang w:val="ka-GE" w:eastAsia="ru-RU"/>
              </w:rPr>
            </w:pPr>
            <w:r w:rsidRPr="00707342">
              <w:rPr>
                <w:rFonts w:ascii="Sylfaen" w:eastAsia="Times New Roman" w:hAnsi="Sylfaen" w:cs="Sylfaen"/>
                <w:lang w:val="ka-GE" w:eastAsia="ru-RU"/>
              </w:rPr>
              <w:t>X</w:t>
            </w:r>
          </w:p>
        </w:tc>
      </w:tr>
    </w:tbl>
    <w:p w:rsidR="003F0F62" w:rsidRPr="00EF1B2C" w:rsidRDefault="003F0F62" w:rsidP="003E5206">
      <w:pPr>
        <w:spacing w:after="0" w:line="240" w:lineRule="auto"/>
        <w:rPr>
          <w:rFonts w:ascii="Sylfaen" w:hAnsi="Sylfaen"/>
          <w:b/>
          <w:lang w:val="ka-GE"/>
        </w:rPr>
      </w:pPr>
    </w:p>
    <w:p w:rsidR="003F0F62" w:rsidRPr="00EF1B2C" w:rsidRDefault="003F0F62" w:rsidP="003E5206">
      <w:pPr>
        <w:spacing w:after="0" w:line="240" w:lineRule="auto"/>
        <w:rPr>
          <w:rFonts w:ascii="Sylfaen" w:hAnsi="Sylfaen"/>
          <w:b/>
          <w:lang w:val="ka-GE"/>
        </w:rPr>
      </w:pPr>
    </w:p>
    <w:p w:rsidR="003F0F62" w:rsidRPr="00EF1B2C" w:rsidRDefault="003F0F62" w:rsidP="003E5206">
      <w:pPr>
        <w:spacing w:after="0" w:line="240" w:lineRule="auto"/>
        <w:jc w:val="right"/>
        <w:rPr>
          <w:rFonts w:ascii="Sylfaen" w:hAnsi="Sylfaen"/>
          <w:b/>
          <w:lang w:val="ka-GE"/>
        </w:rPr>
      </w:pPr>
    </w:p>
    <w:p w:rsidR="00654F90" w:rsidRDefault="00654F90" w:rsidP="003E5206">
      <w:pPr>
        <w:spacing w:after="0" w:line="240" w:lineRule="auto"/>
        <w:rPr>
          <w:rFonts w:ascii="Sylfaen" w:hAnsi="Sylfaen"/>
          <w:b/>
          <w:lang w:val="ka-GE"/>
        </w:rPr>
        <w:sectPr w:rsidR="00654F90" w:rsidSect="00C307B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426" w:header="720" w:footer="720" w:gutter="0"/>
          <w:cols w:space="720"/>
        </w:sectPr>
      </w:pPr>
    </w:p>
    <w:p w:rsidR="00654F90" w:rsidRPr="00836C2F" w:rsidRDefault="00654F90" w:rsidP="00654F90">
      <w:pPr>
        <w:jc w:val="right"/>
        <w:rPr>
          <w:rFonts w:ascii="Sylfaen" w:hAnsi="Sylfaen"/>
          <w:lang w:val="ka-GE"/>
        </w:rPr>
      </w:pPr>
      <w:r w:rsidRPr="00836C2F">
        <w:rPr>
          <w:rFonts w:ascii="Sylfaen" w:hAnsi="Sylfaen"/>
          <w:lang w:val="ka-GE"/>
        </w:rPr>
        <w:lastRenderedPageBreak/>
        <w:t>დანართი 1</w:t>
      </w:r>
    </w:p>
    <w:p w:rsidR="00654F90" w:rsidRPr="00A83287" w:rsidRDefault="00654F90" w:rsidP="00654F90">
      <w:pPr>
        <w:spacing w:after="60"/>
        <w:jc w:val="center"/>
        <w:rPr>
          <w:rFonts w:ascii="Sylfaen" w:hAnsi="Sylfaen" w:cs="Sylfaen"/>
          <w:b/>
          <w:lang w:val="ka-GE"/>
        </w:rPr>
      </w:pPr>
      <w:bookmarkStart w:id="0" w:name="_GoBack"/>
      <w:bookmarkEnd w:id="0"/>
      <w:r w:rsidRPr="00A83287">
        <w:rPr>
          <w:rFonts w:ascii="Sylfaen" w:hAnsi="Sylfaen" w:cs="Sylfaen"/>
          <w:b/>
          <w:lang w:val="ka-GE"/>
        </w:rPr>
        <w:t>საბაკალავრო პროგრამის დასახელება: ფრანგული ენა და ლიტერატურა</w:t>
      </w:r>
    </w:p>
    <w:p w:rsidR="00654F90" w:rsidRPr="00782B86" w:rsidRDefault="00654F90" w:rsidP="00654F90">
      <w:pPr>
        <w:pStyle w:val="listparagraphcxspmiddle"/>
        <w:spacing w:after="0" w:afterAutospacing="0"/>
        <w:contextualSpacing/>
        <w:jc w:val="center"/>
        <w:rPr>
          <w:rFonts w:ascii="Sylfaen" w:hAnsi="Sylfaen" w:cs="Sylfaen"/>
          <w:b/>
          <w:bCs/>
          <w:noProof/>
          <w:sz w:val="22"/>
          <w:szCs w:val="22"/>
        </w:rPr>
      </w:pPr>
      <w:r w:rsidRPr="00A83287">
        <w:rPr>
          <w:rFonts w:ascii="Sylfaen" w:hAnsi="Sylfaen" w:cs="Sylfaen"/>
          <w:b/>
          <w:sz w:val="22"/>
          <w:szCs w:val="22"/>
          <w:lang w:val="ka-GE"/>
        </w:rPr>
        <w:t>მისანიჭებელი კვალიფიკაცია</w:t>
      </w:r>
      <w:r w:rsidRPr="00A83287">
        <w:rPr>
          <w:rFonts w:ascii="Sylfaen" w:hAnsi="Sylfaen" w:cs="Sylfaen"/>
          <w:b/>
          <w:sz w:val="22"/>
          <w:szCs w:val="22"/>
          <w:lang w:val="af-ZA"/>
        </w:rPr>
        <w:t xml:space="preserve">: </w:t>
      </w:r>
      <w:r w:rsidRPr="00782B86">
        <w:rPr>
          <w:rFonts w:ascii="Sylfaen" w:hAnsi="Sylfaen" w:cs="Sylfaen"/>
          <w:b/>
          <w:bCs/>
          <w:sz w:val="22"/>
          <w:szCs w:val="22"/>
          <w:lang w:val="ka-GE"/>
        </w:rPr>
        <w:t xml:space="preserve">ჰუმანიტარულ მეცნიერებათა </w:t>
      </w:r>
      <w:r w:rsidRPr="00782B86">
        <w:rPr>
          <w:rFonts w:ascii="Sylfaen" w:hAnsi="Sylfaen" w:cs="Sylfaen"/>
          <w:b/>
          <w:bCs/>
          <w:sz w:val="22"/>
          <w:szCs w:val="22"/>
          <w:lang w:val="af-ZA"/>
        </w:rPr>
        <w:t xml:space="preserve">მაგისტრი </w:t>
      </w:r>
      <w:r w:rsidRPr="00782B86">
        <w:rPr>
          <w:rFonts w:ascii="Sylfaen" w:hAnsi="Sylfaen" w:cs="Sylfaen"/>
          <w:b/>
          <w:bCs/>
          <w:sz w:val="22"/>
          <w:szCs w:val="22"/>
          <w:lang w:val="ka-GE"/>
        </w:rPr>
        <w:t>ფრანგულ</w:t>
      </w:r>
      <w:r w:rsidRPr="00782B86">
        <w:rPr>
          <w:rFonts w:ascii="Sylfaen" w:hAnsi="Sylfaen" w:cs="Sylfaen"/>
          <w:b/>
          <w:bCs/>
          <w:sz w:val="22"/>
          <w:szCs w:val="22"/>
          <w:lang w:val="af-ZA"/>
        </w:rPr>
        <w:t xml:space="preserve"> </w:t>
      </w:r>
      <w:r w:rsidRPr="00782B86">
        <w:rPr>
          <w:rFonts w:ascii="Sylfaen" w:hAnsi="Sylfaen" w:cs="Sylfaen"/>
          <w:b/>
          <w:bCs/>
          <w:sz w:val="22"/>
          <w:szCs w:val="22"/>
          <w:lang w:val="ka-GE"/>
        </w:rPr>
        <w:t>ფილოლოგიაში</w:t>
      </w:r>
    </w:p>
    <w:p w:rsidR="00654F90" w:rsidRPr="00836C2F" w:rsidRDefault="00654F90" w:rsidP="00654F90">
      <w:pPr>
        <w:pStyle w:val="listparagraphcxspmiddle"/>
        <w:spacing w:after="0" w:afterAutospacing="0"/>
        <w:contextualSpacing/>
        <w:jc w:val="center"/>
        <w:rPr>
          <w:rFonts w:ascii="Sylfaen" w:hAnsi="Sylfaen" w:cs="Sylfaen"/>
          <w:bCs/>
          <w:noProof/>
          <w:color w:val="FF0000"/>
          <w:sz w:val="22"/>
          <w:szCs w:val="22"/>
        </w:rPr>
      </w:pPr>
    </w:p>
    <w:p w:rsidR="00654F90" w:rsidRPr="00836C2F" w:rsidRDefault="00654F90" w:rsidP="00654F90">
      <w:pPr>
        <w:spacing w:after="60"/>
        <w:jc w:val="center"/>
        <w:rPr>
          <w:rFonts w:ascii="Sylfaen" w:hAnsi="Sylfaen" w:cs="Sylfaen"/>
          <w:b/>
          <w:lang w:val="ka-GE"/>
        </w:rPr>
      </w:pPr>
    </w:p>
    <w:tbl>
      <w:tblPr>
        <w:tblW w:w="14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3855"/>
        <w:gridCol w:w="21"/>
        <w:gridCol w:w="10"/>
        <w:gridCol w:w="693"/>
        <w:gridCol w:w="22"/>
        <w:gridCol w:w="10"/>
        <w:gridCol w:w="475"/>
        <w:gridCol w:w="22"/>
        <w:gridCol w:w="10"/>
        <w:gridCol w:w="749"/>
        <w:gridCol w:w="22"/>
        <w:gridCol w:w="10"/>
        <w:gridCol w:w="628"/>
        <w:gridCol w:w="22"/>
        <w:gridCol w:w="10"/>
        <w:gridCol w:w="756"/>
        <w:gridCol w:w="22"/>
        <w:gridCol w:w="10"/>
        <w:gridCol w:w="570"/>
        <w:gridCol w:w="22"/>
        <w:gridCol w:w="10"/>
        <w:gridCol w:w="1024"/>
        <w:gridCol w:w="22"/>
        <w:gridCol w:w="10"/>
        <w:gridCol w:w="390"/>
        <w:gridCol w:w="22"/>
        <w:gridCol w:w="450"/>
        <w:gridCol w:w="22"/>
        <w:gridCol w:w="457"/>
        <w:gridCol w:w="22"/>
        <w:gridCol w:w="457"/>
        <w:gridCol w:w="22"/>
        <w:gridCol w:w="450"/>
        <w:gridCol w:w="22"/>
        <w:gridCol w:w="457"/>
        <w:gridCol w:w="22"/>
        <w:gridCol w:w="492"/>
        <w:gridCol w:w="22"/>
        <w:gridCol w:w="549"/>
        <w:gridCol w:w="22"/>
        <w:gridCol w:w="10"/>
        <w:gridCol w:w="673"/>
        <w:gridCol w:w="22"/>
        <w:gridCol w:w="10"/>
        <w:gridCol w:w="15"/>
      </w:tblGrid>
      <w:tr w:rsidR="00654F90" w:rsidRPr="00836C2F" w:rsidTr="00075025">
        <w:trPr>
          <w:gridAfter w:val="3"/>
          <w:wAfter w:w="47" w:type="dxa"/>
          <w:trHeight w:val="274"/>
          <w:jc w:val="center"/>
        </w:trPr>
        <w:tc>
          <w:tcPr>
            <w:tcW w:w="771" w:type="dxa"/>
            <w:vMerge w:val="restart"/>
            <w:tcBorders>
              <w:top w:val="double" w:sz="4" w:space="0" w:color="auto"/>
              <w:left w:val="double" w:sz="4" w:space="0" w:color="auto"/>
              <w:right w:val="double" w:sz="4" w:space="0" w:color="auto"/>
            </w:tcBorders>
            <w:vAlign w:val="center"/>
          </w:tcPr>
          <w:p w:rsidR="00654F90" w:rsidRPr="00353647" w:rsidRDefault="00654F90" w:rsidP="00075025">
            <w:pPr>
              <w:ind w:right="-107"/>
              <w:jc w:val="center"/>
              <w:rPr>
                <w:rFonts w:ascii="Sylfaen" w:hAnsi="Sylfaen"/>
                <w:b/>
                <w:lang w:val="ka-GE"/>
              </w:rPr>
            </w:pPr>
            <w:r w:rsidRPr="00353647">
              <w:rPr>
                <w:rFonts w:ascii="Sylfaen" w:hAnsi="Sylfaen"/>
                <w:b/>
                <w:lang w:val="ka-GE"/>
              </w:rPr>
              <w:t>№</w:t>
            </w:r>
          </w:p>
        </w:tc>
        <w:tc>
          <w:tcPr>
            <w:tcW w:w="3855" w:type="dxa"/>
            <w:vMerge w:val="restart"/>
            <w:tcBorders>
              <w:top w:val="double" w:sz="4" w:space="0" w:color="auto"/>
              <w:left w:val="double" w:sz="4" w:space="0" w:color="auto"/>
              <w:right w:val="double" w:sz="4" w:space="0" w:color="auto"/>
            </w:tcBorders>
            <w:vAlign w:val="center"/>
          </w:tcPr>
          <w:p w:rsidR="00654F90" w:rsidRPr="00353647" w:rsidRDefault="00654F90" w:rsidP="00075025">
            <w:pPr>
              <w:ind w:right="-107"/>
              <w:jc w:val="center"/>
              <w:rPr>
                <w:rFonts w:ascii="Sylfaen" w:hAnsi="Sylfaen"/>
                <w:b/>
                <w:sz w:val="20"/>
                <w:szCs w:val="20"/>
                <w:lang w:val="ka-GE"/>
              </w:rPr>
            </w:pPr>
            <w:r w:rsidRPr="00353647">
              <w:rPr>
                <w:rFonts w:ascii="Sylfaen" w:hAnsi="Sylfaen"/>
                <w:b/>
                <w:sz w:val="20"/>
                <w:szCs w:val="20"/>
                <w:lang w:val="ka-GE"/>
              </w:rPr>
              <w:t>კურსის დასახელება</w:t>
            </w:r>
          </w:p>
        </w:tc>
        <w:tc>
          <w:tcPr>
            <w:tcW w:w="724" w:type="dxa"/>
            <w:gridSpan w:val="3"/>
            <w:vMerge w:val="restart"/>
            <w:tcBorders>
              <w:top w:val="double" w:sz="4" w:space="0" w:color="auto"/>
              <w:left w:val="double" w:sz="4" w:space="0" w:color="auto"/>
              <w:right w:val="double" w:sz="4" w:space="0" w:color="auto"/>
            </w:tcBorders>
          </w:tcPr>
          <w:p w:rsidR="00654F90" w:rsidRPr="00353647" w:rsidRDefault="00654F90" w:rsidP="00075025">
            <w:pPr>
              <w:ind w:right="-107"/>
              <w:jc w:val="center"/>
              <w:rPr>
                <w:rFonts w:ascii="Sylfaen" w:hAnsi="Sylfaen"/>
                <w:b/>
                <w:sz w:val="20"/>
                <w:szCs w:val="20"/>
                <w:lang w:val="ka-GE"/>
              </w:rPr>
            </w:pPr>
          </w:p>
          <w:p w:rsidR="00654F90" w:rsidRPr="00353647" w:rsidRDefault="00654F90" w:rsidP="00075025">
            <w:pPr>
              <w:ind w:right="-107"/>
              <w:jc w:val="center"/>
              <w:rPr>
                <w:rFonts w:ascii="Sylfaen" w:hAnsi="Sylfaen"/>
                <w:b/>
                <w:sz w:val="20"/>
                <w:szCs w:val="20"/>
                <w:lang w:val="ka-GE"/>
              </w:rPr>
            </w:pPr>
          </w:p>
          <w:p w:rsidR="00654F90" w:rsidRDefault="00654F90" w:rsidP="00075025">
            <w:pPr>
              <w:ind w:right="-107"/>
              <w:rPr>
                <w:rFonts w:ascii="Sylfaen" w:hAnsi="Sylfaen"/>
                <w:b/>
                <w:sz w:val="20"/>
                <w:szCs w:val="20"/>
              </w:rPr>
            </w:pPr>
          </w:p>
          <w:p w:rsidR="00654F90" w:rsidRDefault="00654F90" w:rsidP="00075025">
            <w:pPr>
              <w:ind w:right="-107"/>
              <w:rPr>
                <w:rFonts w:ascii="Sylfaen" w:hAnsi="Sylfaen"/>
                <w:b/>
                <w:sz w:val="20"/>
                <w:szCs w:val="20"/>
              </w:rPr>
            </w:pPr>
          </w:p>
          <w:p w:rsidR="00654F90" w:rsidRPr="00353647" w:rsidRDefault="00654F90" w:rsidP="00075025">
            <w:pPr>
              <w:ind w:right="-107"/>
              <w:rPr>
                <w:rFonts w:ascii="Sylfaen" w:hAnsi="Sylfaen"/>
                <w:b/>
                <w:sz w:val="20"/>
                <w:szCs w:val="20"/>
                <w:lang w:val="ka-GE"/>
              </w:rPr>
            </w:pPr>
            <w:r w:rsidRPr="00353647">
              <w:rPr>
                <w:rFonts w:ascii="Sylfaen" w:hAnsi="Sylfaen"/>
                <w:b/>
                <w:sz w:val="20"/>
                <w:szCs w:val="20"/>
                <w:lang w:val="ka-GE"/>
              </w:rPr>
              <w:t>ს/კ</w:t>
            </w:r>
          </w:p>
        </w:tc>
        <w:tc>
          <w:tcPr>
            <w:tcW w:w="507" w:type="dxa"/>
            <w:gridSpan w:val="3"/>
            <w:vMerge w:val="restart"/>
            <w:tcBorders>
              <w:top w:val="double" w:sz="4" w:space="0" w:color="auto"/>
              <w:left w:val="double" w:sz="4" w:space="0" w:color="auto"/>
            </w:tcBorders>
            <w:vAlign w:val="center"/>
          </w:tcPr>
          <w:p w:rsidR="00654F90" w:rsidRPr="00353647" w:rsidRDefault="00654F90" w:rsidP="00075025">
            <w:pPr>
              <w:ind w:right="-107"/>
              <w:jc w:val="center"/>
              <w:rPr>
                <w:rFonts w:ascii="Sylfaen" w:hAnsi="Sylfaen"/>
                <w:b/>
                <w:lang w:val="ka-GE"/>
              </w:rPr>
            </w:pPr>
            <w:r w:rsidRPr="00353647">
              <w:rPr>
                <w:rFonts w:ascii="Sylfaen" w:hAnsi="Sylfaen"/>
                <w:b/>
                <w:lang w:val="ka-GE"/>
              </w:rPr>
              <w:t>კრ</w:t>
            </w:r>
          </w:p>
        </w:tc>
        <w:tc>
          <w:tcPr>
            <w:tcW w:w="2831" w:type="dxa"/>
            <w:gridSpan w:val="12"/>
            <w:tcBorders>
              <w:top w:val="double" w:sz="4" w:space="0" w:color="auto"/>
            </w:tcBorders>
            <w:vAlign w:val="center"/>
          </w:tcPr>
          <w:p w:rsidR="00654F90" w:rsidRPr="00353647" w:rsidRDefault="00654F90" w:rsidP="00075025">
            <w:pPr>
              <w:ind w:right="-107"/>
              <w:jc w:val="center"/>
              <w:rPr>
                <w:rFonts w:ascii="Sylfaen" w:hAnsi="Sylfaen" w:cs="Sylfaen"/>
                <w:b/>
                <w:sz w:val="20"/>
                <w:szCs w:val="20"/>
                <w:lang w:val="af-ZA"/>
              </w:rPr>
            </w:pPr>
            <w:r w:rsidRPr="00353647">
              <w:rPr>
                <w:rFonts w:ascii="Sylfaen" w:hAnsi="Sylfaen"/>
                <w:b/>
                <w:sz w:val="20"/>
                <w:szCs w:val="20"/>
                <w:lang w:val="ka-GE"/>
              </w:rPr>
              <w:t>დატვირთვის მოცულობა, სთ-ში</w:t>
            </w:r>
          </w:p>
        </w:tc>
        <w:tc>
          <w:tcPr>
            <w:tcW w:w="1056" w:type="dxa"/>
            <w:gridSpan w:val="3"/>
            <w:vMerge w:val="restart"/>
            <w:tcBorders>
              <w:top w:val="double" w:sz="4" w:space="0" w:color="auto"/>
              <w:right w:val="double" w:sz="4" w:space="0" w:color="auto"/>
            </w:tcBorders>
            <w:vAlign w:val="center"/>
          </w:tcPr>
          <w:p w:rsidR="00654F90" w:rsidRPr="00353647" w:rsidRDefault="00654F90" w:rsidP="00075025">
            <w:pPr>
              <w:ind w:right="-107"/>
              <w:jc w:val="center"/>
              <w:rPr>
                <w:rFonts w:ascii="Sylfaen" w:hAnsi="Sylfaen"/>
                <w:b/>
                <w:sz w:val="18"/>
                <w:szCs w:val="18"/>
                <w:lang w:val="ka-GE"/>
              </w:rPr>
            </w:pPr>
            <w:r w:rsidRPr="00353647">
              <w:rPr>
                <w:rFonts w:ascii="Sylfaen" w:hAnsi="Sylfaen" w:cs="Sylfaen"/>
                <w:b/>
                <w:sz w:val="18"/>
                <w:szCs w:val="18"/>
                <w:lang w:val="ka-GE"/>
              </w:rPr>
              <w:t>ლ/პ/</w:t>
            </w:r>
            <w:r w:rsidRPr="00353647">
              <w:rPr>
                <w:rFonts w:ascii="Sylfaen" w:hAnsi="Sylfaen" w:cs="Sylfaen"/>
                <w:b/>
                <w:sz w:val="18"/>
                <w:szCs w:val="18"/>
                <w:lang w:val="af-ZA"/>
              </w:rPr>
              <w:t>ჯგ</w:t>
            </w:r>
          </w:p>
        </w:tc>
        <w:tc>
          <w:tcPr>
            <w:tcW w:w="3888" w:type="dxa"/>
            <w:gridSpan w:val="17"/>
            <w:tcBorders>
              <w:top w:val="double" w:sz="4" w:space="0" w:color="auto"/>
              <w:left w:val="double" w:sz="4" w:space="0" w:color="auto"/>
              <w:right w:val="double" w:sz="4" w:space="0" w:color="auto"/>
            </w:tcBorders>
            <w:vAlign w:val="center"/>
          </w:tcPr>
          <w:p w:rsidR="00654F90" w:rsidRPr="00353647" w:rsidRDefault="00654F90" w:rsidP="00075025">
            <w:pPr>
              <w:ind w:right="-107"/>
              <w:jc w:val="center"/>
              <w:rPr>
                <w:rFonts w:ascii="Sylfaen" w:hAnsi="Sylfaen"/>
                <w:b/>
                <w:lang w:val="ka-GE"/>
              </w:rPr>
            </w:pPr>
            <w:r w:rsidRPr="00353647">
              <w:rPr>
                <w:rFonts w:ascii="Sylfaen" w:hAnsi="Sylfaen"/>
                <w:b/>
                <w:lang w:val="ka-GE"/>
              </w:rPr>
              <w:t>სემესტრი</w:t>
            </w:r>
          </w:p>
        </w:tc>
        <w:tc>
          <w:tcPr>
            <w:tcW w:w="705" w:type="dxa"/>
            <w:gridSpan w:val="3"/>
            <w:vMerge w:val="restart"/>
            <w:tcBorders>
              <w:top w:val="double" w:sz="4" w:space="0" w:color="auto"/>
              <w:left w:val="double" w:sz="4" w:space="0" w:color="auto"/>
              <w:right w:val="double" w:sz="4" w:space="0" w:color="auto"/>
            </w:tcBorders>
            <w:textDirection w:val="btLr"/>
          </w:tcPr>
          <w:p w:rsidR="00654F90" w:rsidRPr="00353647" w:rsidRDefault="00654F90" w:rsidP="00075025">
            <w:pPr>
              <w:ind w:right="-107"/>
              <w:jc w:val="center"/>
              <w:rPr>
                <w:rFonts w:ascii="Sylfaen" w:hAnsi="Sylfaen"/>
                <w:b/>
                <w:sz w:val="18"/>
                <w:szCs w:val="18"/>
                <w:lang w:val="ka-GE"/>
              </w:rPr>
            </w:pPr>
            <w:r w:rsidRPr="00353647">
              <w:rPr>
                <w:rFonts w:ascii="Sylfaen" w:hAnsi="Sylfaen"/>
                <w:b/>
                <w:sz w:val="18"/>
                <w:szCs w:val="18"/>
                <w:lang w:val="ka-GE"/>
              </w:rPr>
              <w:t>დაშვების წინაპირობა</w:t>
            </w:r>
          </w:p>
        </w:tc>
      </w:tr>
      <w:tr w:rsidR="00654F90" w:rsidRPr="00836C2F" w:rsidTr="00075025">
        <w:trPr>
          <w:gridAfter w:val="3"/>
          <w:wAfter w:w="47" w:type="dxa"/>
          <w:trHeight w:val="135"/>
          <w:jc w:val="center"/>
        </w:trPr>
        <w:tc>
          <w:tcPr>
            <w:tcW w:w="771" w:type="dxa"/>
            <w:vMerge/>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p>
        </w:tc>
        <w:tc>
          <w:tcPr>
            <w:tcW w:w="3855" w:type="dxa"/>
            <w:vMerge/>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p>
        </w:tc>
        <w:tc>
          <w:tcPr>
            <w:tcW w:w="724" w:type="dxa"/>
            <w:gridSpan w:val="3"/>
            <w:vMerge/>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p>
        </w:tc>
        <w:tc>
          <w:tcPr>
            <w:tcW w:w="507" w:type="dxa"/>
            <w:gridSpan w:val="3"/>
            <w:vMerge/>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781" w:type="dxa"/>
            <w:gridSpan w:val="3"/>
            <w:vMerge w:val="restart"/>
          </w:tcPr>
          <w:p w:rsidR="00654F90" w:rsidRPr="00353647" w:rsidRDefault="00654F90" w:rsidP="00075025">
            <w:pPr>
              <w:ind w:right="-107"/>
              <w:jc w:val="center"/>
              <w:rPr>
                <w:rFonts w:ascii="Sylfaen" w:hAnsi="Sylfaen"/>
                <w:b/>
                <w:lang w:val="ka-GE"/>
              </w:rPr>
            </w:pPr>
            <w:r w:rsidRPr="00353647">
              <w:rPr>
                <w:rFonts w:ascii="Sylfaen" w:hAnsi="Sylfaen"/>
                <w:b/>
                <w:lang w:val="ka-GE"/>
              </w:rPr>
              <w:t>სულ</w:t>
            </w:r>
          </w:p>
        </w:tc>
        <w:tc>
          <w:tcPr>
            <w:tcW w:w="1448" w:type="dxa"/>
            <w:gridSpan w:val="6"/>
            <w:tcBorders>
              <w:bottom w:val="single" w:sz="4" w:space="0" w:color="auto"/>
            </w:tcBorders>
          </w:tcPr>
          <w:p w:rsidR="00654F90" w:rsidRPr="00353647" w:rsidRDefault="00654F90" w:rsidP="00075025">
            <w:pPr>
              <w:ind w:right="-107"/>
              <w:jc w:val="center"/>
              <w:rPr>
                <w:rFonts w:ascii="Sylfaen" w:hAnsi="Sylfaen"/>
                <w:b/>
                <w:sz w:val="18"/>
                <w:szCs w:val="18"/>
                <w:lang w:val="ka-GE"/>
              </w:rPr>
            </w:pPr>
            <w:r w:rsidRPr="00353647">
              <w:rPr>
                <w:rFonts w:ascii="Sylfaen" w:hAnsi="Sylfaen"/>
                <w:b/>
                <w:sz w:val="18"/>
                <w:szCs w:val="18"/>
                <w:lang w:val="ka-GE"/>
              </w:rPr>
              <w:t>საკონტაქტო</w:t>
            </w:r>
          </w:p>
        </w:tc>
        <w:tc>
          <w:tcPr>
            <w:tcW w:w="602" w:type="dxa"/>
            <w:gridSpan w:val="3"/>
            <w:vMerge w:val="restart"/>
          </w:tcPr>
          <w:p w:rsidR="00654F90" w:rsidRPr="00353647" w:rsidRDefault="00654F90" w:rsidP="00075025">
            <w:pPr>
              <w:ind w:right="-107"/>
              <w:jc w:val="center"/>
              <w:rPr>
                <w:rFonts w:ascii="Sylfaen" w:hAnsi="Sylfaen"/>
                <w:b/>
                <w:sz w:val="18"/>
                <w:szCs w:val="18"/>
                <w:lang w:val="ka-GE"/>
              </w:rPr>
            </w:pPr>
            <w:r w:rsidRPr="00353647">
              <w:rPr>
                <w:rFonts w:ascii="Sylfaen" w:hAnsi="Sylfaen"/>
                <w:b/>
                <w:sz w:val="18"/>
                <w:szCs w:val="18"/>
                <w:lang w:val="ka-GE"/>
              </w:rPr>
              <w:t>დამ</w:t>
            </w:r>
          </w:p>
        </w:tc>
        <w:tc>
          <w:tcPr>
            <w:tcW w:w="1056" w:type="dxa"/>
            <w:gridSpan w:val="3"/>
            <w:vMerge/>
            <w:tcBorders>
              <w:right w:val="double" w:sz="4" w:space="0" w:color="auto"/>
            </w:tcBorders>
            <w:vAlign w:val="center"/>
          </w:tcPr>
          <w:p w:rsidR="00654F90" w:rsidRPr="00353647" w:rsidRDefault="00654F90" w:rsidP="00075025">
            <w:pPr>
              <w:ind w:right="-107"/>
              <w:jc w:val="center"/>
              <w:rPr>
                <w:rFonts w:ascii="Sylfaen" w:hAnsi="Sylfaen"/>
                <w:b/>
                <w:sz w:val="18"/>
                <w:szCs w:val="18"/>
                <w:lang w:val="ka-GE"/>
              </w:rPr>
            </w:pPr>
          </w:p>
        </w:tc>
        <w:tc>
          <w:tcPr>
            <w:tcW w:w="422" w:type="dxa"/>
            <w:gridSpan w:val="3"/>
            <w:vMerge w:val="restart"/>
            <w:tcBorders>
              <w:left w:val="double" w:sz="4" w:space="0" w:color="auto"/>
            </w:tcBorders>
            <w:vAlign w:val="center"/>
          </w:tcPr>
          <w:p w:rsidR="00654F90" w:rsidRPr="00353647" w:rsidRDefault="00654F90" w:rsidP="00075025">
            <w:pPr>
              <w:ind w:right="-107"/>
              <w:jc w:val="center"/>
              <w:rPr>
                <w:rFonts w:ascii="Sylfaen" w:hAnsi="Sylfaen"/>
                <w:b/>
                <w:sz w:val="18"/>
                <w:szCs w:val="18"/>
              </w:rPr>
            </w:pPr>
            <w:r w:rsidRPr="00353647">
              <w:rPr>
                <w:rFonts w:ascii="Sylfaen" w:hAnsi="Sylfaen"/>
                <w:b/>
                <w:sz w:val="18"/>
                <w:szCs w:val="18"/>
              </w:rPr>
              <w:t>I</w:t>
            </w:r>
          </w:p>
        </w:tc>
        <w:tc>
          <w:tcPr>
            <w:tcW w:w="472" w:type="dxa"/>
            <w:gridSpan w:val="2"/>
            <w:vMerge w:val="restart"/>
            <w:vAlign w:val="center"/>
          </w:tcPr>
          <w:p w:rsidR="00654F90" w:rsidRPr="00353647" w:rsidRDefault="00654F90" w:rsidP="00075025">
            <w:pPr>
              <w:ind w:right="-107"/>
              <w:jc w:val="center"/>
              <w:rPr>
                <w:rFonts w:ascii="Sylfaen" w:hAnsi="Sylfaen"/>
                <w:b/>
                <w:sz w:val="18"/>
                <w:szCs w:val="18"/>
              </w:rPr>
            </w:pPr>
            <w:r w:rsidRPr="00353647">
              <w:rPr>
                <w:rFonts w:ascii="Sylfaen" w:hAnsi="Sylfaen"/>
                <w:b/>
                <w:sz w:val="18"/>
                <w:szCs w:val="18"/>
              </w:rPr>
              <w:t>II</w:t>
            </w:r>
          </w:p>
        </w:tc>
        <w:tc>
          <w:tcPr>
            <w:tcW w:w="479" w:type="dxa"/>
            <w:gridSpan w:val="2"/>
            <w:vMerge w:val="restart"/>
            <w:vAlign w:val="center"/>
          </w:tcPr>
          <w:p w:rsidR="00654F90" w:rsidRPr="00353647" w:rsidRDefault="00654F90" w:rsidP="00075025">
            <w:pPr>
              <w:ind w:right="-107"/>
              <w:jc w:val="center"/>
              <w:rPr>
                <w:rFonts w:ascii="Sylfaen" w:hAnsi="Sylfaen"/>
                <w:b/>
                <w:sz w:val="18"/>
                <w:szCs w:val="18"/>
              </w:rPr>
            </w:pPr>
            <w:r w:rsidRPr="00353647">
              <w:rPr>
                <w:rFonts w:ascii="Sylfaen" w:hAnsi="Sylfaen"/>
                <w:b/>
                <w:sz w:val="18"/>
                <w:szCs w:val="18"/>
              </w:rPr>
              <w:t>III</w:t>
            </w:r>
          </w:p>
        </w:tc>
        <w:tc>
          <w:tcPr>
            <w:tcW w:w="479" w:type="dxa"/>
            <w:gridSpan w:val="2"/>
            <w:vMerge w:val="restart"/>
            <w:vAlign w:val="center"/>
          </w:tcPr>
          <w:p w:rsidR="00654F90" w:rsidRPr="00353647" w:rsidRDefault="00654F90" w:rsidP="00075025">
            <w:pPr>
              <w:ind w:right="-107"/>
              <w:jc w:val="center"/>
              <w:rPr>
                <w:rFonts w:ascii="Sylfaen" w:hAnsi="Sylfaen"/>
                <w:b/>
                <w:sz w:val="18"/>
                <w:szCs w:val="18"/>
              </w:rPr>
            </w:pPr>
            <w:r w:rsidRPr="00353647">
              <w:rPr>
                <w:rFonts w:ascii="Sylfaen" w:hAnsi="Sylfaen"/>
                <w:b/>
                <w:sz w:val="18"/>
                <w:szCs w:val="18"/>
              </w:rPr>
              <w:t>IV</w:t>
            </w:r>
          </w:p>
        </w:tc>
        <w:tc>
          <w:tcPr>
            <w:tcW w:w="472" w:type="dxa"/>
            <w:gridSpan w:val="2"/>
            <w:vMerge w:val="restart"/>
            <w:vAlign w:val="center"/>
          </w:tcPr>
          <w:p w:rsidR="00654F90" w:rsidRPr="00353647" w:rsidRDefault="00654F90" w:rsidP="00075025">
            <w:pPr>
              <w:ind w:right="-107"/>
              <w:jc w:val="center"/>
              <w:rPr>
                <w:rFonts w:ascii="Sylfaen" w:hAnsi="Sylfaen"/>
                <w:b/>
                <w:sz w:val="18"/>
                <w:szCs w:val="18"/>
              </w:rPr>
            </w:pPr>
            <w:r w:rsidRPr="00353647">
              <w:rPr>
                <w:rFonts w:ascii="Sylfaen" w:hAnsi="Sylfaen"/>
                <w:b/>
                <w:sz w:val="18"/>
                <w:szCs w:val="18"/>
              </w:rPr>
              <w:t>V</w:t>
            </w:r>
          </w:p>
        </w:tc>
        <w:tc>
          <w:tcPr>
            <w:tcW w:w="479" w:type="dxa"/>
            <w:gridSpan w:val="2"/>
            <w:vMerge w:val="restart"/>
            <w:vAlign w:val="center"/>
          </w:tcPr>
          <w:p w:rsidR="00654F90" w:rsidRPr="00353647" w:rsidRDefault="00654F90" w:rsidP="00075025">
            <w:pPr>
              <w:ind w:right="-107"/>
              <w:jc w:val="center"/>
              <w:rPr>
                <w:rFonts w:ascii="Sylfaen" w:hAnsi="Sylfaen"/>
                <w:b/>
                <w:sz w:val="18"/>
                <w:szCs w:val="18"/>
              </w:rPr>
            </w:pPr>
            <w:r w:rsidRPr="00353647">
              <w:rPr>
                <w:rFonts w:ascii="Sylfaen" w:hAnsi="Sylfaen"/>
                <w:b/>
                <w:sz w:val="18"/>
                <w:szCs w:val="18"/>
              </w:rPr>
              <w:t>VI</w:t>
            </w:r>
          </w:p>
        </w:tc>
        <w:tc>
          <w:tcPr>
            <w:tcW w:w="514" w:type="dxa"/>
            <w:gridSpan w:val="2"/>
            <w:vMerge w:val="restart"/>
            <w:vAlign w:val="center"/>
          </w:tcPr>
          <w:p w:rsidR="00654F90" w:rsidRPr="00353647" w:rsidRDefault="00654F90" w:rsidP="00075025">
            <w:pPr>
              <w:ind w:right="-107"/>
              <w:jc w:val="center"/>
              <w:rPr>
                <w:rFonts w:ascii="Sylfaen" w:hAnsi="Sylfaen"/>
                <w:b/>
                <w:sz w:val="18"/>
                <w:szCs w:val="18"/>
              </w:rPr>
            </w:pPr>
            <w:r w:rsidRPr="00353647">
              <w:rPr>
                <w:rFonts w:ascii="Sylfaen" w:hAnsi="Sylfaen"/>
                <w:b/>
                <w:sz w:val="18"/>
                <w:szCs w:val="18"/>
              </w:rPr>
              <w:t>VII</w:t>
            </w:r>
          </w:p>
        </w:tc>
        <w:tc>
          <w:tcPr>
            <w:tcW w:w="571" w:type="dxa"/>
            <w:gridSpan w:val="2"/>
            <w:vMerge w:val="restart"/>
            <w:tcBorders>
              <w:right w:val="double" w:sz="4" w:space="0" w:color="auto"/>
            </w:tcBorders>
            <w:vAlign w:val="center"/>
          </w:tcPr>
          <w:p w:rsidR="00654F90" w:rsidRPr="00353647" w:rsidRDefault="00654F90" w:rsidP="00075025">
            <w:pPr>
              <w:ind w:right="-107"/>
              <w:jc w:val="center"/>
              <w:rPr>
                <w:rFonts w:ascii="Sylfaen" w:hAnsi="Sylfaen"/>
                <w:b/>
                <w:sz w:val="18"/>
                <w:szCs w:val="18"/>
              </w:rPr>
            </w:pPr>
            <w:r w:rsidRPr="00353647">
              <w:rPr>
                <w:rFonts w:ascii="Sylfaen" w:hAnsi="Sylfaen"/>
                <w:b/>
                <w:sz w:val="18"/>
                <w:szCs w:val="18"/>
              </w:rPr>
              <w:t>VIII</w:t>
            </w:r>
          </w:p>
        </w:tc>
        <w:tc>
          <w:tcPr>
            <w:tcW w:w="705" w:type="dxa"/>
            <w:gridSpan w:val="3"/>
            <w:vMerge/>
            <w:tcBorders>
              <w:left w:val="double" w:sz="4" w:space="0" w:color="auto"/>
              <w:right w:val="double" w:sz="4" w:space="0" w:color="auto"/>
            </w:tcBorders>
          </w:tcPr>
          <w:p w:rsidR="00654F90" w:rsidRPr="00836C2F" w:rsidRDefault="00654F90" w:rsidP="00075025">
            <w:pPr>
              <w:ind w:right="-107"/>
              <w:jc w:val="center"/>
              <w:rPr>
                <w:rFonts w:ascii="Sylfaen" w:hAnsi="Sylfaen"/>
              </w:rPr>
            </w:pPr>
          </w:p>
        </w:tc>
      </w:tr>
      <w:tr w:rsidR="00654F90" w:rsidRPr="00836C2F" w:rsidTr="00075025">
        <w:trPr>
          <w:gridAfter w:val="3"/>
          <w:wAfter w:w="47" w:type="dxa"/>
          <w:cantSplit/>
          <w:trHeight w:val="1920"/>
          <w:jc w:val="center"/>
        </w:trPr>
        <w:tc>
          <w:tcPr>
            <w:tcW w:w="771" w:type="dxa"/>
            <w:vMerge/>
            <w:tcBorders>
              <w:left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p>
        </w:tc>
        <w:tc>
          <w:tcPr>
            <w:tcW w:w="3855" w:type="dxa"/>
            <w:vMerge/>
            <w:tcBorders>
              <w:left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p>
        </w:tc>
        <w:tc>
          <w:tcPr>
            <w:tcW w:w="724" w:type="dxa"/>
            <w:gridSpan w:val="3"/>
            <w:vMerge/>
            <w:tcBorders>
              <w:left w:val="double" w:sz="4" w:space="0" w:color="auto"/>
              <w:bottom w:val="double" w:sz="4" w:space="0" w:color="auto"/>
              <w:right w:val="double" w:sz="4" w:space="0" w:color="auto"/>
            </w:tcBorders>
          </w:tcPr>
          <w:p w:rsidR="00654F90" w:rsidRPr="00836C2F" w:rsidRDefault="00654F90" w:rsidP="00075025">
            <w:pPr>
              <w:ind w:right="-107"/>
              <w:jc w:val="center"/>
              <w:rPr>
                <w:rFonts w:ascii="Sylfaen" w:hAnsi="Sylfaen"/>
                <w:lang w:val="ka-GE"/>
              </w:rPr>
            </w:pPr>
          </w:p>
        </w:tc>
        <w:tc>
          <w:tcPr>
            <w:tcW w:w="507" w:type="dxa"/>
            <w:gridSpan w:val="3"/>
            <w:vMerge/>
            <w:tcBorders>
              <w:left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p>
        </w:tc>
        <w:tc>
          <w:tcPr>
            <w:tcW w:w="781" w:type="dxa"/>
            <w:gridSpan w:val="3"/>
            <w:vMerge/>
            <w:tcBorders>
              <w:bottom w:val="double" w:sz="4" w:space="0" w:color="auto"/>
            </w:tcBorders>
          </w:tcPr>
          <w:p w:rsidR="00654F90" w:rsidRPr="00836C2F" w:rsidRDefault="00654F90" w:rsidP="00075025">
            <w:pPr>
              <w:ind w:right="-107"/>
              <w:jc w:val="center"/>
              <w:rPr>
                <w:rFonts w:ascii="Sylfaen" w:hAnsi="Sylfaen"/>
                <w:lang w:val="ka-GE"/>
              </w:rPr>
            </w:pPr>
          </w:p>
        </w:tc>
        <w:tc>
          <w:tcPr>
            <w:tcW w:w="660" w:type="dxa"/>
            <w:gridSpan w:val="3"/>
            <w:tcBorders>
              <w:bottom w:val="double" w:sz="4" w:space="0" w:color="auto"/>
            </w:tcBorders>
            <w:textDirection w:val="btLr"/>
          </w:tcPr>
          <w:p w:rsidR="00654F90" w:rsidRPr="00353647" w:rsidRDefault="00654F90" w:rsidP="00075025">
            <w:pPr>
              <w:ind w:left="113" w:right="-107"/>
              <w:jc w:val="center"/>
              <w:rPr>
                <w:rFonts w:ascii="Sylfaen" w:hAnsi="Sylfaen"/>
                <w:b/>
                <w:sz w:val="18"/>
                <w:szCs w:val="18"/>
                <w:lang w:val="ka-GE"/>
              </w:rPr>
            </w:pPr>
            <w:r w:rsidRPr="00353647">
              <w:rPr>
                <w:rFonts w:ascii="Sylfaen" w:hAnsi="Sylfaen"/>
                <w:b/>
                <w:sz w:val="18"/>
                <w:szCs w:val="18"/>
                <w:lang w:val="ka-GE"/>
              </w:rPr>
              <w:t>აუდიტორული</w:t>
            </w:r>
          </w:p>
        </w:tc>
        <w:tc>
          <w:tcPr>
            <w:tcW w:w="788" w:type="dxa"/>
            <w:gridSpan w:val="3"/>
            <w:tcBorders>
              <w:bottom w:val="double" w:sz="4" w:space="0" w:color="auto"/>
            </w:tcBorders>
            <w:textDirection w:val="btLr"/>
          </w:tcPr>
          <w:p w:rsidR="00654F90" w:rsidRPr="00353647" w:rsidRDefault="00654F90" w:rsidP="00075025">
            <w:pPr>
              <w:ind w:left="113" w:right="-107"/>
              <w:rPr>
                <w:rFonts w:ascii="Sylfaen" w:hAnsi="Sylfaen"/>
                <w:b/>
                <w:sz w:val="18"/>
                <w:szCs w:val="18"/>
                <w:lang w:val="ka-GE"/>
              </w:rPr>
            </w:pPr>
            <w:r w:rsidRPr="00353647">
              <w:rPr>
                <w:rFonts w:ascii="Sylfaen" w:hAnsi="Sylfaen"/>
                <w:b/>
                <w:sz w:val="18"/>
                <w:szCs w:val="18"/>
                <w:lang w:val="ka-GE"/>
              </w:rPr>
              <w:t>შუალედ.დასკვნითი გამოცდები</w:t>
            </w:r>
          </w:p>
        </w:tc>
        <w:tc>
          <w:tcPr>
            <w:tcW w:w="602" w:type="dxa"/>
            <w:gridSpan w:val="3"/>
            <w:vMerge/>
            <w:tcBorders>
              <w:bottom w:val="double" w:sz="4" w:space="0" w:color="auto"/>
            </w:tcBorders>
          </w:tcPr>
          <w:p w:rsidR="00654F90" w:rsidRPr="00353647" w:rsidRDefault="00654F90" w:rsidP="00075025">
            <w:pPr>
              <w:ind w:right="-107"/>
              <w:jc w:val="center"/>
              <w:rPr>
                <w:rFonts w:ascii="Sylfaen" w:hAnsi="Sylfaen"/>
                <w:sz w:val="18"/>
                <w:szCs w:val="18"/>
                <w:lang w:val="ka-GE"/>
              </w:rPr>
            </w:pPr>
          </w:p>
        </w:tc>
        <w:tc>
          <w:tcPr>
            <w:tcW w:w="1056" w:type="dxa"/>
            <w:gridSpan w:val="3"/>
            <w:vMerge/>
            <w:tcBorders>
              <w:bottom w:val="double" w:sz="4" w:space="0" w:color="auto"/>
              <w:right w:val="double" w:sz="4" w:space="0" w:color="auto"/>
            </w:tcBorders>
            <w:vAlign w:val="center"/>
          </w:tcPr>
          <w:p w:rsidR="00654F90" w:rsidRPr="00353647" w:rsidRDefault="00654F90" w:rsidP="00075025">
            <w:pPr>
              <w:ind w:right="-107"/>
              <w:jc w:val="center"/>
              <w:rPr>
                <w:rFonts w:ascii="Sylfaen" w:hAnsi="Sylfaen"/>
                <w:sz w:val="18"/>
                <w:szCs w:val="18"/>
                <w:lang w:val="ka-GE"/>
              </w:rPr>
            </w:pPr>
          </w:p>
        </w:tc>
        <w:tc>
          <w:tcPr>
            <w:tcW w:w="422" w:type="dxa"/>
            <w:gridSpan w:val="3"/>
            <w:vMerge/>
            <w:tcBorders>
              <w:left w:val="double" w:sz="4" w:space="0" w:color="auto"/>
              <w:bottom w:val="double" w:sz="4" w:space="0" w:color="auto"/>
            </w:tcBorders>
            <w:vAlign w:val="center"/>
          </w:tcPr>
          <w:p w:rsidR="00654F90" w:rsidRPr="00353647" w:rsidRDefault="00654F90" w:rsidP="00075025">
            <w:pPr>
              <w:ind w:right="-107"/>
              <w:jc w:val="center"/>
              <w:rPr>
                <w:rFonts w:ascii="Sylfaen" w:hAnsi="Sylfaen"/>
                <w:sz w:val="18"/>
                <w:szCs w:val="18"/>
              </w:rPr>
            </w:pPr>
          </w:p>
        </w:tc>
        <w:tc>
          <w:tcPr>
            <w:tcW w:w="472" w:type="dxa"/>
            <w:gridSpan w:val="2"/>
            <w:vMerge/>
            <w:tcBorders>
              <w:bottom w:val="double" w:sz="4" w:space="0" w:color="auto"/>
            </w:tcBorders>
            <w:vAlign w:val="center"/>
          </w:tcPr>
          <w:p w:rsidR="00654F90" w:rsidRPr="00353647" w:rsidRDefault="00654F90" w:rsidP="00075025">
            <w:pPr>
              <w:ind w:right="-107"/>
              <w:jc w:val="center"/>
              <w:rPr>
                <w:rFonts w:ascii="Sylfaen" w:hAnsi="Sylfaen"/>
                <w:sz w:val="18"/>
                <w:szCs w:val="18"/>
              </w:rPr>
            </w:pPr>
          </w:p>
        </w:tc>
        <w:tc>
          <w:tcPr>
            <w:tcW w:w="479" w:type="dxa"/>
            <w:gridSpan w:val="2"/>
            <w:vMerge/>
            <w:tcBorders>
              <w:bottom w:val="double" w:sz="4" w:space="0" w:color="auto"/>
            </w:tcBorders>
            <w:vAlign w:val="center"/>
          </w:tcPr>
          <w:p w:rsidR="00654F90" w:rsidRPr="00353647" w:rsidRDefault="00654F90" w:rsidP="00075025">
            <w:pPr>
              <w:ind w:right="-107"/>
              <w:jc w:val="center"/>
              <w:rPr>
                <w:rFonts w:ascii="Sylfaen" w:hAnsi="Sylfaen"/>
                <w:sz w:val="18"/>
                <w:szCs w:val="18"/>
              </w:rPr>
            </w:pPr>
          </w:p>
        </w:tc>
        <w:tc>
          <w:tcPr>
            <w:tcW w:w="479" w:type="dxa"/>
            <w:gridSpan w:val="2"/>
            <w:vMerge/>
            <w:tcBorders>
              <w:bottom w:val="double" w:sz="4" w:space="0" w:color="auto"/>
            </w:tcBorders>
            <w:vAlign w:val="center"/>
          </w:tcPr>
          <w:p w:rsidR="00654F90" w:rsidRPr="00353647" w:rsidRDefault="00654F90" w:rsidP="00075025">
            <w:pPr>
              <w:ind w:right="-107"/>
              <w:jc w:val="center"/>
              <w:rPr>
                <w:rFonts w:ascii="Sylfaen" w:hAnsi="Sylfaen"/>
                <w:sz w:val="18"/>
                <w:szCs w:val="18"/>
              </w:rPr>
            </w:pPr>
          </w:p>
        </w:tc>
        <w:tc>
          <w:tcPr>
            <w:tcW w:w="472" w:type="dxa"/>
            <w:gridSpan w:val="2"/>
            <w:vMerge/>
            <w:tcBorders>
              <w:bottom w:val="double" w:sz="4" w:space="0" w:color="auto"/>
            </w:tcBorders>
            <w:vAlign w:val="center"/>
          </w:tcPr>
          <w:p w:rsidR="00654F90" w:rsidRPr="00353647" w:rsidRDefault="00654F90" w:rsidP="00075025">
            <w:pPr>
              <w:ind w:right="-107"/>
              <w:jc w:val="center"/>
              <w:rPr>
                <w:rFonts w:ascii="Sylfaen" w:hAnsi="Sylfaen"/>
                <w:sz w:val="18"/>
                <w:szCs w:val="18"/>
              </w:rPr>
            </w:pPr>
          </w:p>
        </w:tc>
        <w:tc>
          <w:tcPr>
            <w:tcW w:w="479" w:type="dxa"/>
            <w:gridSpan w:val="2"/>
            <w:vMerge/>
            <w:tcBorders>
              <w:bottom w:val="double" w:sz="4" w:space="0" w:color="auto"/>
            </w:tcBorders>
            <w:vAlign w:val="center"/>
          </w:tcPr>
          <w:p w:rsidR="00654F90" w:rsidRPr="00353647" w:rsidRDefault="00654F90" w:rsidP="00075025">
            <w:pPr>
              <w:ind w:right="-107"/>
              <w:jc w:val="center"/>
              <w:rPr>
                <w:rFonts w:ascii="Sylfaen" w:hAnsi="Sylfaen"/>
                <w:sz w:val="18"/>
                <w:szCs w:val="18"/>
              </w:rPr>
            </w:pPr>
          </w:p>
        </w:tc>
        <w:tc>
          <w:tcPr>
            <w:tcW w:w="514" w:type="dxa"/>
            <w:gridSpan w:val="2"/>
            <w:vMerge/>
            <w:tcBorders>
              <w:bottom w:val="double" w:sz="4" w:space="0" w:color="auto"/>
            </w:tcBorders>
            <w:vAlign w:val="center"/>
          </w:tcPr>
          <w:p w:rsidR="00654F90" w:rsidRPr="00353647" w:rsidRDefault="00654F90" w:rsidP="00075025">
            <w:pPr>
              <w:ind w:right="-107"/>
              <w:jc w:val="center"/>
              <w:rPr>
                <w:rFonts w:ascii="Sylfaen" w:hAnsi="Sylfaen"/>
                <w:sz w:val="18"/>
                <w:szCs w:val="18"/>
              </w:rPr>
            </w:pPr>
          </w:p>
        </w:tc>
        <w:tc>
          <w:tcPr>
            <w:tcW w:w="571" w:type="dxa"/>
            <w:gridSpan w:val="2"/>
            <w:vMerge/>
            <w:tcBorders>
              <w:bottom w:val="double" w:sz="4" w:space="0" w:color="auto"/>
              <w:right w:val="double" w:sz="4" w:space="0" w:color="auto"/>
            </w:tcBorders>
            <w:vAlign w:val="center"/>
          </w:tcPr>
          <w:p w:rsidR="00654F90" w:rsidRPr="00353647" w:rsidRDefault="00654F90" w:rsidP="00075025">
            <w:pPr>
              <w:ind w:right="-107"/>
              <w:jc w:val="center"/>
              <w:rPr>
                <w:rFonts w:ascii="Sylfaen" w:hAnsi="Sylfaen"/>
                <w:sz w:val="18"/>
                <w:szCs w:val="18"/>
              </w:rPr>
            </w:pPr>
          </w:p>
        </w:tc>
        <w:tc>
          <w:tcPr>
            <w:tcW w:w="705" w:type="dxa"/>
            <w:gridSpan w:val="3"/>
            <w:vMerge/>
            <w:tcBorders>
              <w:left w:val="double" w:sz="4" w:space="0" w:color="auto"/>
              <w:bottom w:val="double" w:sz="4" w:space="0" w:color="auto"/>
              <w:right w:val="double" w:sz="4" w:space="0" w:color="auto"/>
            </w:tcBorders>
          </w:tcPr>
          <w:p w:rsidR="00654F90" w:rsidRPr="00836C2F" w:rsidRDefault="00654F90" w:rsidP="00075025">
            <w:pPr>
              <w:ind w:right="-107"/>
              <w:jc w:val="center"/>
              <w:rPr>
                <w:rFonts w:ascii="Sylfaen" w:hAnsi="Sylfaen"/>
              </w:rPr>
            </w:pPr>
          </w:p>
        </w:tc>
      </w:tr>
      <w:tr w:rsidR="00654F90" w:rsidRPr="00836C2F" w:rsidTr="00075025">
        <w:trPr>
          <w:gridAfter w:val="3"/>
          <w:wAfter w:w="47" w:type="dxa"/>
          <w:trHeight w:val="466"/>
          <w:jc w:val="center"/>
        </w:trPr>
        <w:tc>
          <w:tcPr>
            <w:tcW w:w="771" w:type="dxa"/>
            <w:tcBorders>
              <w:top w:val="double" w:sz="4" w:space="0" w:color="auto"/>
              <w:left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w:t>
            </w:r>
          </w:p>
        </w:tc>
        <w:tc>
          <w:tcPr>
            <w:tcW w:w="3855" w:type="dxa"/>
            <w:tcBorders>
              <w:top w:val="double" w:sz="4" w:space="0" w:color="auto"/>
              <w:left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2</w:t>
            </w:r>
          </w:p>
        </w:tc>
        <w:tc>
          <w:tcPr>
            <w:tcW w:w="724" w:type="dxa"/>
            <w:gridSpan w:val="3"/>
            <w:tcBorders>
              <w:top w:val="double" w:sz="4" w:space="0" w:color="auto"/>
              <w:left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507" w:type="dxa"/>
            <w:gridSpan w:val="3"/>
            <w:tcBorders>
              <w:top w:val="double" w:sz="4" w:space="0" w:color="auto"/>
              <w:left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4</w:t>
            </w:r>
          </w:p>
        </w:tc>
        <w:tc>
          <w:tcPr>
            <w:tcW w:w="781" w:type="dxa"/>
            <w:gridSpan w:val="3"/>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660" w:type="dxa"/>
            <w:gridSpan w:val="3"/>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6</w:t>
            </w:r>
          </w:p>
        </w:tc>
        <w:tc>
          <w:tcPr>
            <w:tcW w:w="788" w:type="dxa"/>
            <w:gridSpan w:val="3"/>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7</w:t>
            </w:r>
          </w:p>
        </w:tc>
        <w:tc>
          <w:tcPr>
            <w:tcW w:w="602" w:type="dxa"/>
            <w:gridSpan w:val="3"/>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8</w:t>
            </w:r>
          </w:p>
        </w:tc>
        <w:tc>
          <w:tcPr>
            <w:tcW w:w="1056" w:type="dxa"/>
            <w:gridSpan w:val="3"/>
            <w:tcBorders>
              <w:top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9</w:t>
            </w:r>
          </w:p>
        </w:tc>
        <w:tc>
          <w:tcPr>
            <w:tcW w:w="422" w:type="dxa"/>
            <w:gridSpan w:val="3"/>
            <w:tcBorders>
              <w:top w:val="double" w:sz="4" w:space="0" w:color="auto"/>
              <w:left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10</w:t>
            </w:r>
          </w:p>
        </w:tc>
        <w:tc>
          <w:tcPr>
            <w:tcW w:w="472" w:type="dxa"/>
            <w:gridSpan w:val="2"/>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11</w:t>
            </w:r>
          </w:p>
        </w:tc>
        <w:tc>
          <w:tcPr>
            <w:tcW w:w="479" w:type="dxa"/>
            <w:gridSpan w:val="2"/>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w:t>
            </w:r>
          </w:p>
        </w:tc>
        <w:tc>
          <w:tcPr>
            <w:tcW w:w="479" w:type="dxa"/>
            <w:gridSpan w:val="2"/>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13</w:t>
            </w:r>
          </w:p>
        </w:tc>
        <w:tc>
          <w:tcPr>
            <w:tcW w:w="472" w:type="dxa"/>
            <w:gridSpan w:val="2"/>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14</w:t>
            </w:r>
          </w:p>
        </w:tc>
        <w:tc>
          <w:tcPr>
            <w:tcW w:w="479" w:type="dxa"/>
            <w:gridSpan w:val="2"/>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15</w:t>
            </w:r>
          </w:p>
        </w:tc>
        <w:tc>
          <w:tcPr>
            <w:tcW w:w="514" w:type="dxa"/>
            <w:gridSpan w:val="2"/>
            <w:tcBorders>
              <w:top w:val="double" w:sz="4" w:space="0" w:color="auto"/>
              <w:bottom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16</w:t>
            </w:r>
          </w:p>
        </w:tc>
        <w:tc>
          <w:tcPr>
            <w:tcW w:w="571" w:type="dxa"/>
            <w:gridSpan w:val="2"/>
            <w:tcBorders>
              <w:top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17</w:t>
            </w:r>
          </w:p>
        </w:tc>
        <w:tc>
          <w:tcPr>
            <w:tcW w:w="705" w:type="dxa"/>
            <w:gridSpan w:val="3"/>
            <w:tcBorders>
              <w:top w:val="double" w:sz="4" w:space="0" w:color="auto"/>
              <w:bottom w:val="double" w:sz="4" w:space="0" w:color="auto"/>
              <w:right w:val="double" w:sz="4" w:space="0" w:color="auto"/>
            </w:tcBorders>
            <w:vAlign w:val="center"/>
          </w:tcPr>
          <w:p w:rsidR="00654F90" w:rsidRPr="00836C2F" w:rsidRDefault="00654F90" w:rsidP="00075025">
            <w:pPr>
              <w:ind w:right="-107"/>
              <w:rPr>
                <w:rFonts w:ascii="Sylfaen" w:hAnsi="Sylfaen"/>
                <w:lang w:val="ka-GE"/>
              </w:rPr>
            </w:pPr>
            <w:r w:rsidRPr="00836C2F">
              <w:rPr>
                <w:rFonts w:ascii="Sylfaen" w:hAnsi="Sylfaen"/>
                <w:lang w:val="ka-GE"/>
              </w:rPr>
              <w:t>18</w:t>
            </w:r>
          </w:p>
        </w:tc>
      </w:tr>
      <w:tr w:rsidR="00654F90" w:rsidRPr="00836C2F" w:rsidTr="00075025">
        <w:trPr>
          <w:trHeight w:val="217"/>
          <w:jc w:val="center"/>
        </w:trPr>
        <w:tc>
          <w:tcPr>
            <w:tcW w:w="771" w:type="dxa"/>
            <w:tcBorders>
              <w:top w:val="double" w:sz="4" w:space="0" w:color="auto"/>
              <w:left w:val="double" w:sz="4" w:space="0" w:color="auto"/>
              <w:right w:val="double" w:sz="4" w:space="0" w:color="auto"/>
            </w:tcBorders>
            <w:shd w:val="clear" w:color="auto" w:fill="D9D9D9" w:themeFill="background1" w:themeFillShade="D9"/>
          </w:tcPr>
          <w:p w:rsidR="00654F90" w:rsidRPr="00836C2F" w:rsidRDefault="00654F90" w:rsidP="00075025">
            <w:pPr>
              <w:ind w:right="-107"/>
              <w:jc w:val="center"/>
              <w:rPr>
                <w:rFonts w:ascii="Sylfaen" w:hAnsi="Sylfaen"/>
              </w:rPr>
            </w:pPr>
            <w:r w:rsidRPr="00836C2F">
              <w:rPr>
                <w:rFonts w:ascii="Sylfaen" w:hAnsi="Sylfaen"/>
              </w:rPr>
              <w:t>1</w:t>
            </w:r>
          </w:p>
        </w:tc>
        <w:tc>
          <w:tcPr>
            <w:tcW w:w="13613" w:type="dxa"/>
            <w:gridSpan w:val="45"/>
            <w:tcBorders>
              <w:top w:val="double" w:sz="4" w:space="0" w:color="auto"/>
              <w:left w:val="double" w:sz="4" w:space="0" w:color="auto"/>
              <w:right w:val="double" w:sz="4" w:space="0" w:color="auto"/>
            </w:tcBorders>
            <w:shd w:val="clear" w:color="auto" w:fill="D9D9D9" w:themeFill="background1" w:themeFillShade="D9"/>
            <w:vAlign w:val="center"/>
          </w:tcPr>
          <w:p w:rsidR="00654F90" w:rsidRPr="00836C2F" w:rsidRDefault="00654F90" w:rsidP="00075025">
            <w:pPr>
              <w:ind w:right="-107"/>
              <w:jc w:val="center"/>
              <w:rPr>
                <w:rFonts w:ascii="Sylfaen" w:hAnsi="Sylfaen"/>
                <w:b/>
                <w:lang w:val="ka-GE"/>
              </w:rPr>
            </w:pPr>
            <w:r w:rsidRPr="00836C2F">
              <w:rPr>
                <w:rFonts w:ascii="Sylfaen" w:hAnsi="Sylfaen"/>
                <w:b/>
                <w:lang w:val="ka-GE"/>
              </w:rPr>
              <w:t>სავალდებულო კურსები</w:t>
            </w:r>
          </w:p>
        </w:tc>
      </w:tr>
      <w:tr w:rsidR="00654F90" w:rsidRPr="00836C2F" w:rsidTr="00075025">
        <w:trPr>
          <w:gridAfter w:val="2"/>
          <w:wAfter w:w="25" w:type="dxa"/>
          <w:trHeight w:val="303"/>
          <w:jc w:val="center"/>
        </w:trPr>
        <w:tc>
          <w:tcPr>
            <w:tcW w:w="771" w:type="dxa"/>
            <w:tcBorders>
              <w:top w:val="double" w:sz="4" w:space="0" w:color="auto"/>
              <w:left w:val="double" w:sz="4" w:space="0" w:color="auto"/>
              <w:right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rPr>
            </w:pPr>
            <w:r w:rsidRPr="00836C2F">
              <w:rPr>
                <w:rFonts w:ascii="Sylfaen" w:hAnsi="Sylfaen"/>
                <w:lang w:val="ka-GE"/>
              </w:rPr>
              <w:t>I.</w:t>
            </w:r>
            <w:r w:rsidRPr="00836C2F">
              <w:rPr>
                <w:rFonts w:ascii="Sylfaen" w:hAnsi="Sylfaen"/>
              </w:rPr>
              <w:t>1</w:t>
            </w:r>
          </w:p>
        </w:tc>
        <w:tc>
          <w:tcPr>
            <w:tcW w:w="3876" w:type="dxa"/>
            <w:gridSpan w:val="2"/>
            <w:tcBorders>
              <w:top w:val="double" w:sz="4" w:space="0" w:color="auto"/>
              <w:left w:val="double" w:sz="4" w:space="0" w:color="auto"/>
              <w:right w:val="double" w:sz="4" w:space="0" w:color="auto"/>
            </w:tcBorders>
            <w:shd w:val="clear" w:color="auto" w:fill="FFFFFF" w:themeFill="background1"/>
          </w:tcPr>
          <w:p w:rsidR="00654F90" w:rsidRPr="008D2AC4" w:rsidRDefault="00654F90" w:rsidP="00075025">
            <w:pPr>
              <w:rPr>
                <w:rFonts w:ascii="Sylfaen" w:hAnsi="Sylfaen"/>
                <w:lang w:val="de-DE"/>
              </w:rPr>
            </w:pPr>
            <w:r w:rsidRPr="008D2AC4">
              <w:rPr>
                <w:rFonts w:ascii="Sylfaen" w:hAnsi="Sylfaen"/>
                <w:lang w:val="ka-GE"/>
              </w:rPr>
              <w:t>ძირითადი უცხო ენა (ფრანგული )1</w:t>
            </w:r>
          </w:p>
        </w:tc>
        <w:tc>
          <w:tcPr>
            <w:tcW w:w="725" w:type="dxa"/>
            <w:gridSpan w:val="3"/>
            <w:tcBorders>
              <w:top w:val="double" w:sz="4" w:space="0" w:color="auto"/>
              <w:left w:val="double" w:sz="4" w:space="0" w:color="auto"/>
              <w:right w:val="double" w:sz="4" w:space="0" w:color="auto"/>
            </w:tcBorders>
            <w:shd w:val="clear" w:color="auto" w:fill="FFFFFF" w:themeFill="background1"/>
          </w:tcPr>
          <w:p w:rsidR="00654F90" w:rsidRPr="00836C2F" w:rsidRDefault="00654F90" w:rsidP="00075025">
            <w:pPr>
              <w:ind w:right="-107"/>
              <w:jc w:val="center"/>
              <w:rPr>
                <w:rFonts w:ascii="Sylfaen" w:hAnsi="Sylfaen"/>
                <w:lang w:val="ka-GE"/>
              </w:rPr>
            </w:pPr>
            <w:r>
              <w:rPr>
                <w:rFonts w:ascii="Sylfaen" w:hAnsi="Sylfaen"/>
                <w:lang w:val="ka-GE"/>
              </w:rPr>
              <w:t>4</w:t>
            </w:r>
          </w:p>
        </w:tc>
        <w:tc>
          <w:tcPr>
            <w:tcW w:w="507" w:type="dxa"/>
            <w:gridSpan w:val="3"/>
            <w:tcBorders>
              <w:top w:val="double" w:sz="4" w:space="0" w:color="auto"/>
              <w:left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r>
              <w:rPr>
                <w:rFonts w:ascii="Sylfaen" w:hAnsi="Sylfaen"/>
                <w:lang w:val="ka-GE"/>
              </w:rPr>
              <w:t>60</w:t>
            </w:r>
          </w:p>
        </w:tc>
        <w:tc>
          <w:tcPr>
            <w:tcW w:w="788" w:type="dxa"/>
            <w:gridSpan w:val="3"/>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r>
              <w:rPr>
                <w:rFonts w:ascii="Sylfaen" w:hAnsi="Sylfaen"/>
                <w:lang w:val="ka-GE"/>
              </w:rPr>
              <w:t>62</w:t>
            </w:r>
          </w:p>
        </w:tc>
        <w:tc>
          <w:tcPr>
            <w:tcW w:w="1056" w:type="dxa"/>
            <w:gridSpan w:val="3"/>
            <w:tcBorders>
              <w:top w:val="double" w:sz="4" w:space="0" w:color="auto"/>
              <w:right w:val="double" w:sz="4" w:space="0" w:color="auto"/>
            </w:tcBorders>
            <w:shd w:val="clear" w:color="auto" w:fill="FFFFFF" w:themeFill="background1"/>
            <w:vAlign w:val="center"/>
          </w:tcPr>
          <w:p w:rsidR="00654F90" w:rsidRPr="007D3988" w:rsidRDefault="00654F90" w:rsidP="00075025">
            <w:pPr>
              <w:spacing w:line="360" w:lineRule="auto"/>
              <w:ind w:right="-107"/>
              <w:jc w:val="center"/>
              <w:rPr>
                <w:rFonts w:ascii="Sylfaen" w:hAnsi="Sylfaen"/>
                <w:lang w:val="ka-GE"/>
              </w:rPr>
            </w:pPr>
            <w:r>
              <w:rPr>
                <w:rFonts w:ascii="Sylfaen" w:hAnsi="Sylfaen"/>
                <w:lang w:val="ka-GE"/>
              </w:rPr>
              <w:t>0</w:t>
            </w:r>
            <w:r w:rsidRPr="007D3988">
              <w:rPr>
                <w:rFonts w:ascii="Sylfaen" w:hAnsi="Sylfaen"/>
                <w:lang w:val="ka-GE"/>
              </w:rPr>
              <w:t>/</w:t>
            </w:r>
            <w:r>
              <w:rPr>
                <w:rFonts w:ascii="Sylfaen" w:hAnsi="Sylfaen"/>
                <w:lang w:val="ka-GE"/>
              </w:rPr>
              <w:t>0/6</w:t>
            </w:r>
            <w:r w:rsidRPr="007D3988">
              <w:rPr>
                <w:rFonts w:ascii="Sylfaen" w:hAnsi="Sylfaen"/>
                <w:lang w:val="ka-GE"/>
              </w:rPr>
              <w:t>0</w:t>
            </w:r>
          </w:p>
        </w:tc>
        <w:tc>
          <w:tcPr>
            <w:tcW w:w="422" w:type="dxa"/>
            <w:gridSpan w:val="3"/>
            <w:tcBorders>
              <w:top w:val="double" w:sz="4" w:space="0" w:color="auto"/>
              <w:left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2" w:type="dxa"/>
            <w:gridSpan w:val="2"/>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p>
        </w:tc>
        <w:tc>
          <w:tcPr>
            <w:tcW w:w="472" w:type="dxa"/>
            <w:gridSpan w:val="2"/>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p>
        </w:tc>
        <w:tc>
          <w:tcPr>
            <w:tcW w:w="514" w:type="dxa"/>
            <w:gridSpan w:val="2"/>
            <w:tcBorders>
              <w:top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p>
        </w:tc>
        <w:tc>
          <w:tcPr>
            <w:tcW w:w="571" w:type="dxa"/>
            <w:gridSpan w:val="2"/>
            <w:tcBorders>
              <w:top w:val="double" w:sz="4" w:space="0" w:color="auto"/>
              <w:right w:val="double" w:sz="4" w:space="0" w:color="auto"/>
            </w:tcBorders>
            <w:shd w:val="clear" w:color="auto" w:fill="FFFFFF" w:themeFill="background1"/>
            <w:vAlign w:val="center"/>
          </w:tcPr>
          <w:p w:rsidR="00654F90" w:rsidRPr="00836C2F" w:rsidRDefault="00654F90" w:rsidP="00075025">
            <w:pPr>
              <w:ind w:right="-107"/>
              <w:jc w:val="center"/>
              <w:rPr>
                <w:rFonts w:ascii="Sylfaen" w:hAnsi="Sylfaen"/>
                <w:lang w:val="ka-GE"/>
              </w:rPr>
            </w:pPr>
          </w:p>
        </w:tc>
        <w:tc>
          <w:tcPr>
            <w:tcW w:w="705" w:type="dxa"/>
            <w:gridSpan w:val="3"/>
            <w:tcBorders>
              <w:top w:val="double" w:sz="4" w:space="0" w:color="auto"/>
              <w:bottom w:val="nil"/>
              <w:right w:val="double" w:sz="4" w:space="0" w:color="auto"/>
            </w:tcBorders>
            <w:shd w:val="clear" w:color="auto" w:fill="FFFFFF" w:themeFill="background1"/>
          </w:tcPr>
          <w:p w:rsidR="00654F90" w:rsidRPr="00654F90" w:rsidRDefault="00654F90" w:rsidP="00075025">
            <w:pPr>
              <w:ind w:right="-107"/>
              <w:jc w:val="center"/>
              <w:rPr>
                <w:rFonts w:ascii="Sylfaen" w:hAnsi="Sylfaen"/>
                <w:highlight w:val="lightGray"/>
                <w:lang w:val="ka-GE"/>
              </w:rPr>
            </w:pP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lang w:val="ka-GE"/>
              </w:rPr>
              <w:t>I.</w:t>
            </w:r>
            <w:r w:rsidRPr="00836C2F">
              <w:rPr>
                <w:rFonts w:ascii="Sylfaen" w:hAnsi="Sylfaen"/>
              </w:rPr>
              <w:t>2</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de-DE"/>
              </w:rPr>
            </w:pPr>
            <w:r w:rsidRPr="008D2AC4">
              <w:rPr>
                <w:rFonts w:ascii="Sylfaen" w:hAnsi="Sylfaen"/>
                <w:lang w:val="ka-GE"/>
              </w:rPr>
              <w:t>ძირითადი უცხო ენა (ფრანგული )2</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sidRPr="00836C2F">
              <w:rPr>
                <w:rFonts w:ascii="Sylfaen" w:hAnsi="Sylfaen"/>
                <w:lang w:val="ka-GE"/>
              </w:rPr>
              <w:t>4</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60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62</w:t>
            </w:r>
          </w:p>
        </w:tc>
        <w:tc>
          <w:tcPr>
            <w:tcW w:w="1056" w:type="dxa"/>
            <w:gridSpan w:val="3"/>
            <w:tcBorders>
              <w:right w:val="double" w:sz="4" w:space="0" w:color="auto"/>
            </w:tcBorders>
            <w:vAlign w:val="center"/>
          </w:tcPr>
          <w:p w:rsidR="00654F90" w:rsidRPr="00E95D54" w:rsidRDefault="00654F90" w:rsidP="00075025">
            <w:pPr>
              <w:ind w:right="-107"/>
              <w:jc w:val="center"/>
              <w:rPr>
                <w:rFonts w:ascii="Sylfaen" w:hAnsi="Sylfaen"/>
                <w:color w:val="FF0000"/>
                <w:lang w:val="ka-GE"/>
              </w:rPr>
            </w:pPr>
            <w:r>
              <w:rPr>
                <w:rFonts w:ascii="Sylfaen" w:hAnsi="Sylfaen"/>
                <w:lang w:val="ka-GE"/>
              </w:rPr>
              <w:t>0</w:t>
            </w:r>
            <w:r w:rsidRPr="007D3988">
              <w:rPr>
                <w:rFonts w:ascii="Sylfaen" w:hAnsi="Sylfaen"/>
                <w:lang w:val="ka-GE"/>
              </w:rPr>
              <w:t>/</w:t>
            </w:r>
            <w:r>
              <w:rPr>
                <w:rFonts w:ascii="Sylfaen" w:hAnsi="Sylfaen"/>
                <w:lang w:val="ka-GE"/>
              </w:rPr>
              <w:t>0/6</w:t>
            </w:r>
            <w:r w:rsidRPr="007D3988">
              <w:rPr>
                <w:rFonts w:ascii="Sylfaen" w:hAnsi="Sylfaen"/>
                <w:lang w:val="ka-GE"/>
              </w:rPr>
              <w:t>0</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rPr>
            </w:pPr>
          </w:p>
        </w:tc>
        <w:tc>
          <w:tcPr>
            <w:tcW w:w="472" w:type="dxa"/>
            <w:gridSpan w:val="2"/>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r w:rsidRPr="00836C2F">
              <w:rPr>
                <w:rFonts w:ascii="Sylfaen" w:hAnsi="Sylfaen"/>
                <w:lang w:val="ka-GE"/>
              </w:rPr>
              <w:t>I.</w:t>
            </w:r>
            <w:r w:rsidRPr="00836C2F">
              <w:rPr>
                <w:rFonts w:ascii="Sylfaen" w:hAnsi="Sylfaen"/>
              </w:rPr>
              <w:t>1</w:t>
            </w: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lang w:val="ka-GE"/>
              </w:rPr>
              <w:t>I.</w:t>
            </w:r>
            <w:r w:rsidRPr="00836C2F">
              <w:rPr>
                <w:rFonts w:ascii="Sylfaen" w:hAnsi="Sylfaen"/>
              </w:rPr>
              <w:t>3</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de-DE"/>
              </w:rPr>
            </w:pPr>
            <w:r w:rsidRPr="008D2AC4">
              <w:rPr>
                <w:rFonts w:ascii="Sylfaen" w:hAnsi="Sylfaen"/>
                <w:lang w:val="ka-GE"/>
              </w:rPr>
              <w:t>ძირითადი უცხო ენა (ფრანგული )3</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4</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6</w:t>
            </w:r>
            <w:r w:rsidRPr="00836C2F">
              <w:rPr>
                <w:rFonts w:ascii="Sylfaen" w:hAnsi="Sylfaen"/>
                <w:lang w:val="ka-GE"/>
              </w:rPr>
              <w:t>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6</w:t>
            </w:r>
            <w:r w:rsidRPr="00836C2F">
              <w:rPr>
                <w:rFonts w:ascii="Sylfaen" w:hAnsi="Sylfaen"/>
                <w:lang w:val="ka-GE"/>
              </w:rPr>
              <w:t>2</w:t>
            </w:r>
          </w:p>
        </w:tc>
        <w:tc>
          <w:tcPr>
            <w:tcW w:w="1056" w:type="dxa"/>
            <w:gridSpan w:val="3"/>
            <w:tcBorders>
              <w:right w:val="double" w:sz="4" w:space="0" w:color="auto"/>
            </w:tcBorders>
            <w:vAlign w:val="center"/>
          </w:tcPr>
          <w:p w:rsidR="00654F90" w:rsidRPr="00836C2F" w:rsidRDefault="00654F90" w:rsidP="00075025">
            <w:pPr>
              <w:spacing w:line="360" w:lineRule="auto"/>
              <w:ind w:right="-107"/>
              <w:jc w:val="center"/>
              <w:rPr>
                <w:rFonts w:ascii="Sylfaen" w:hAnsi="Sylfaen"/>
                <w:lang w:val="ka-GE"/>
              </w:rPr>
            </w:pPr>
            <w:r>
              <w:rPr>
                <w:rFonts w:ascii="Sylfaen" w:hAnsi="Sylfaen"/>
                <w:lang w:val="ka-GE"/>
              </w:rPr>
              <w:t>0</w:t>
            </w:r>
            <w:r w:rsidRPr="007D3988">
              <w:rPr>
                <w:rFonts w:ascii="Sylfaen" w:hAnsi="Sylfaen"/>
                <w:lang w:val="ka-GE"/>
              </w:rPr>
              <w:t>/</w:t>
            </w:r>
            <w:r>
              <w:rPr>
                <w:rFonts w:ascii="Sylfaen" w:hAnsi="Sylfaen"/>
                <w:lang w:val="ka-GE"/>
              </w:rPr>
              <w:t>0/6</w:t>
            </w:r>
            <w:r w:rsidRPr="007D3988">
              <w:rPr>
                <w:rFonts w:ascii="Sylfaen" w:hAnsi="Sylfaen"/>
                <w:lang w:val="ka-GE"/>
              </w:rPr>
              <w:t>0</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r w:rsidRPr="00836C2F">
              <w:rPr>
                <w:rFonts w:ascii="Sylfaen" w:hAnsi="Sylfaen"/>
                <w:lang w:val="ka-GE"/>
              </w:rPr>
              <w:t>I.</w:t>
            </w:r>
            <w:r w:rsidRPr="00836C2F">
              <w:rPr>
                <w:rFonts w:ascii="Sylfaen" w:hAnsi="Sylfaen"/>
              </w:rPr>
              <w:t>2</w:t>
            </w: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lang w:val="ka-GE"/>
              </w:rPr>
              <w:t>I.</w:t>
            </w:r>
            <w:r w:rsidRPr="00836C2F">
              <w:rPr>
                <w:rFonts w:ascii="Sylfaen" w:hAnsi="Sylfaen"/>
              </w:rPr>
              <w:t>4</w:t>
            </w:r>
          </w:p>
        </w:tc>
        <w:tc>
          <w:tcPr>
            <w:tcW w:w="3876" w:type="dxa"/>
            <w:gridSpan w:val="2"/>
            <w:tcBorders>
              <w:left w:val="double" w:sz="4" w:space="0" w:color="auto"/>
              <w:right w:val="double" w:sz="4" w:space="0" w:color="auto"/>
            </w:tcBorders>
          </w:tcPr>
          <w:p w:rsidR="00654F90" w:rsidRPr="008D2AC4" w:rsidRDefault="00654F90" w:rsidP="00075025">
            <w:pPr>
              <w:spacing w:line="240" w:lineRule="auto"/>
              <w:rPr>
                <w:rFonts w:ascii="Sylfaen" w:hAnsi="Sylfaen"/>
                <w:lang w:val="ka-GE"/>
              </w:rPr>
            </w:pPr>
            <w:r w:rsidRPr="008D2AC4">
              <w:rPr>
                <w:rFonts w:ascii="Sylfaen" w:hAnsi="Sylfaen"/>
                <w:lang w:val="ka-GE"/>
              </w:rPr>
              <w:t>სამეცნიერო წერის საფუძვლები</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right w:val="double" w:sz="4" w:space="0" w:color="auto"/>
            </w:tcBorders>
            <w:vAlign w:val="center"/>
          </w:tcPr>
          <w:p w:rsidR="00654F90" w:rsidRPr="008E679E" w:rsidRDefault="00654F90" w:rsidP="00075025">
            <w:pPr>
              <w:ind w:right="-107"/>
              <w:jc w:val="center"/>
              <w:rPr>
                <w:rFonts w:ascii="Sylfaen" w:hAnsi="Sylfaen"/>
                <w:lang w:val="ka-GE"/>
              </w:rPr>
            </w:pPr>
            <w:r w:rsidRPr="008E679E">
              <w:rPr>
                <w:rFonts w:ascii="Sylfaen" w:hAnsi="Sylfaen"/>
                <w:lang w:val="ka-GE"/>
              </w:rPr>
              <w:t>15/</w:t>
            </w:r>
            <w:r w:rsidRPr="008E679E">
              <w:rPr>
                <w:rFonts w:ascii="Sylfaen" w:hAnsi="Sylfaen"/>
              </w:rPr>
              <w:t>0/</w:t>
            </w:r>
            <w:r w:rsidRPr="008E679E">
              <w:rPr>
                <w:rFonts w:ascii="Sylfaen" w:hAnsi="Sylfaen"/>
                <w:lang w:val="ka-GE"/>
              </w:rPr>
              <w:t>15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303"/>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lang w:val="ka-GE"/>
              </w:rPr>
              <w:t>I.</w:t>
            </w:r>
            <w:r w:rsidRPr="00836C2F">
              <w:rPr>
                <w:rFonts w:ascii="Sylfaen" w:hAnsi="Sylfaen"/>
              </w:rPr>
              <w:t>5</w:t>
            </w:r>
          </w:p>
        </w:tc>
        <w:tc>
          <w:tcPr>
            <w:tcW w:w="3876" w:type="dxa"/>
            <w:gridSpan w:val="2"/>
            <w:tcBorders>
              <w:left w:val="double" w:sz="4" w:space="0" w:color="auto"/>
              <w:right w:val="double" w:sz="4" w:space="0" w:color="auto"/>
            </w:tcBorders>
          </w:tcPr>
          <w:p w:rsidR="00654F90" w:rsidRPr="0094750B" w:rsidRDefault="00654F90" w:rsidP="00075025">
            <w:pPr>
              <w:rPr>
                <w:rFonts w:ascii="Sylfaen" w:hAnsi="Sylfaen"/>
              </w:rPr>
            </w:pPr>
            <w:r w:rsidRPr="008D2AC4">
              <w:rPr>
                <w:rFonts w:ascii="Sylfaen" w:hAnsi="Sylfaen"/>
                <w:bCs/>
                <w:lang w:val="ka-GE"/>
              </w:rPr>
              <w:t>ლინგვოსემიოტიკა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lang w:val="ka-GE"/>
              </w:rPr>
              <w:t>I.</w:t>
            </w:r>
            <w:r w:rsidRPr="00836C2F">
              <w:rPr>
                <w:rFonts w:ascii="Sylfaen" w:hAnsi="Sylfaen"/>
              </w:rPr>
              <w:t>6</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rPr>
            </w:pPr>
            <w:r w:rsidRPr="008D2AC4">
              <w:rPr>
                <w:rFonts w:ascii="Sylfaen" w:hAnsi="Sylfaen"/>
                <w:lang w:val="ka-GE"/>
              </w:rPr>
              <w:t>ლინგვისტური სემანტიკ</w:t>
            </w:r>
            <w:r w:rsidRPr="008D2AC4">
              <w:rPr>
                <w:rFonts w:ascii="Sylfaen" w:hAnsi="Sylfaen" w:cs="Sylfaen"/>
                <w:lang w:val="ka-GE"/>
              </w:rPr>
              <w:t>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45</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rPr>
                <w:rFonts w:ascii="Sylfaen" w:hAnsi="Sylfaen"/>
                <w:lang w:val="ka-GE"/>
              </w:rPr>
            </w:pPr>
            <w:r w:rsidRPr="00836C2F">
              <w:rPr>
                <w:rFonts w:ascii="Sylfaen" w:hAnsi="Sylfaen"/>
                <w:lang w:val="ka-GE"/>
              </w:rPr>
              <w:t xml:space="preserve">  77</w:t>
            </w:r>
          </w:p>
        </w:tc>
        <w:tc>
          <w:tcPr>
            <w:tcW w:w="1056" w:type="dxa"/>
            <w:gridSpan w:val="3"/>
            <w:tcBorders>
              <w:right w:val="double" w:sz="4" w:space="0" w:color="auto"/>
            </w:tcBorders>
            <w:vAlign w:val="center"/>
          </w:tcPr>
          <w:p w:rsidR="00654F90" w:rsidRPr="00EA59AB" w:rsidRDefault="00654F90" w:rsidP="00075025">
            <w:pPr>
              <w:ind w:right="-107"/>
              <w:jc w:val="center"/>
              <w:rPr>
                <w:rFonts w:ascii="Sylfaen" w:hAnsi="Sylfaen"/>
                <w:lang w:val="ka-GE"/>
              </w:rPr>
            </w:pPr>
            <w:r w:rsidRPr="00EA59AB">
              <w:rPr>
                <w:rFonts w:ascii="Sylfaen" w:hAnsi="Sylfaen"/>
                <w:lang w:val="ka-GE"/>
              </w:rPr>
              <w:t>15/</w:t>
            </w:r>
            <w:r w:rsidRPr="00EA59AB">
              <w:rPr>
                <w:rFonts w:ascii="Sylfaen" w:hAnsi="Sylfaen"/>
              </w:rPr>
              <w:t>0/</w:t>
            </w:r>
            <w:r w:rsidRPr="00EA59AB">
              <w:rPr>
                <w:rFonts w:ascii="Sylfaen" w:hAnsi="Sylfaen"/>
                <w:lang w:val="ka-GE"/>
              </w:rPr>
              <w:t>30</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lang w:val="ka-GE"/>
              </w:rPr>
              <w:lastRenderedPageBreak/>
              <w:t>I.</w:t>
            </w:r>
            <w:r w:rsidRPr="00836C2F">
              <w:rPr>
                <w:rFonts w:ascii="Sylfaen" w:hAnsi="Sylfaen"/>
              </w:rPr>
              <w:t>7</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rPr>
            </w:pPr>
            <w:r w:rsidRPr="008D2AC4">
              <w:rPr>
                <w:rFonts w:ascii="Sylfaen" w:hAnsi="Sylfaen"/>
                <w:lang w:val="ka-GE"/>
              </w:rPr>
              <w:t>თანამედროვე სინტაქსური თეორიები</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33</w:t>
            </w:r>
          </w:p>
        </w:tc>
        <w:tc>
          <w:tcPr>
            <w:tcW w:w="1056" w:type="dxa"/>
            <w:gridSpan w:val="3"/>
            <w:tcBorders>
              <w:right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15/0/1</w:t>
            </w:r>
            <w:r w:rsidRPr="00836C2F">
              <w:rPr>
                <w:rFonts w:ascii="Sylfaen" w:hAnsi="Sylfaen"/>
                <w:lang w:val="ka-GE"/>
              </w:rPr>
              <w:t>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rPr>
            </w:pP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lang w:val="ka-GE"/>
              </w:rPr>
              <w:t>I.</w:t>
            </w:r>
            <w:r w:rsidRPr="00836C2F">
              <w:rPr>
                <w:rFonts w:ascii="Sylfaen" w:hAnsi="Sylfaen"/>
              </w:rPr>
              <w:t>8</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კონტრასტივიკა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33</w:t>
            </w:r>
          </w:p>
        </w:tc>
        <w:tc>
          <w:tcPr>
            <w:tcW w:w="1056" w:type="dxa"/>
            <w:gridSpan w:val="3"/>
            <w:tcBorders>
              <w:right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15/0/1</w:t>
            </w:r>
            <w:r w:rsidRPr="00836C2F">
              <w:rPr>
                <w:rFonts w:ascii="Sylfaen" w:hAnsi="Sylfaen"/>
                <w:lang w:val="ka-GE"/>
              </w:rPr>
              <w:t>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vAlign w:val="center"/>
          </w:tcPr>
          <w:p w:rsidR="00654F90" w:rsidRPr="000C0BD6" w:rsidRDefault="00654F90" w:rsidP="00075025">
            <w:pPr>
              <w:ind w:right="-107"/>
              <w:jc w:val="center"/>
              <w:rPr>
                <w:rFonts w:ascii="Sylfaen" w:hAnsi="Sylfaen"/>
              </w:rPr>
            </w:pPr>
            <w:r>
              <w:rPr>
                <w:rFonts w:ascii="Sylfaen" w:hAnsi="Sylfaen"/>
              </w:rPr>
              <w:t>I.7</w:t>
            </w: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9</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ფრანგული რომანის  პოეტიკა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3</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4</w:t>
            </w:r>
            <w:r w:rsidRPr="00836C2F">
              <w:rPr>
                <w:rFonts w:ascii="Sylfaen" w:hAnsi="Sylfaen"/>
                <w:lang w:val="ka-GE"/>
              </w:rPr>
              <w:t>5</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4</w:t>
            </w:r>
            <w:r>
              <w:rPr>
                <w:rFonts w:ascii="Sylfaen" w:hAnsi="Sylfaen"/>
                <w:lang w:val="ka-GE"/>
              </w:rPr>
              <w:t>8</w:t>
            </w:r>
          </w:p>
        </w:tc>
        <w:tc>
          <w:tcPr>
            <w:tcW w:w="1056" w:type="dxa"/>
            <w:gridSpan w:val="3"/>
            <w:tcBorders>
              <w:right w:val="double" w:sz="4" w:space="0" w:color="auto"/>
            </w:tcBorders>
          </w:tcPr>
          <w:p w:rsidR="00654F90" w:rsidRPr="00836C2F" w:rsidRDefault="00654F90" w:rsidP="00075025">
            <w:pPr>
              <w:jc w:val="center"/>
            </w:pPr>
            <w:r>
              <w:rPr>
                <w:rFonts w:ascii="Sylfaen" w:hAnsi="Sylfaen"/>
                <w:lang w:val="ka-GE"/>
              </w:rPr>
              <w:t>30/0/1</w:t>
            </w:r>
            <w:r w:rsidRPr="00836C2F">
              <w:rPr>
                <w:rFonts w:ascii="Sylfaen" w:hAnsi="Sylfaen"/>
                <w:lang w:val="ka-GE"/>
              </w:rPr>
              <w:t>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lang w:val="ka-GE"/>
              </w:rPr>
              <w:t>I.</w:t>
            </w:r>
            <w:r w:rsidRPr="00836C2F">
              <w:rPr>
                <w:rFonts w:ascii="Sylfaen" w:hAnsi="Sylfaen"/>
              </w:rPr>
              <w:t>8</w:t>
            </w: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10</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ფრანგული დრამის პოეტიკა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3</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4</w:t>
            </w:r>
            <w:r w:rsidRPr="00836C2F">
              <w:rPr>
                <w:rFonts w:ascii="Sylfaen" w:hAnsi="Sylfaen"/>
                <w:lang w:val="ka-GE"/>
              </w:rPr>
              <w:t>5</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4</w:t>
            </w:r>
            <w:r>
              <w:rPr>
                <w:rFonts w:ascii="Sylfaen" w:hAnsi="Sylfaen"/>
                <w:lang w:val="ka-GE"/>
              </w:rPr>
              <w:t>8</w:t>
            </w:r>
          </w:p>
        </w:tc>
        <w:tc>
          <w:tcPr>
            <w:tcW w:w="1056" w:type="dxa"/>
            <w:gridSpan w:val="3"/>
            <w:tcBorders>
              <w:right w:val="double" w:sz="4" w:space="0" w:color="auto"/>
            </w:tcBorders>
          </w:tcPr>
          <w:p w:rsidR="00654F90" w:rsidRPr="00836C2F" w:rsidRDefault="00654F90" w:rsidP="00075025">
            <w:pPr>
              <w:jc w:val="center"/>
            </w:pPr>
            <w:r>
              <w:rPr>
                <w:rFonts w:ascii="Sylfaen" w:hAnsi="Sylfaen"/>
                <w:lang w:val="ka-GE"/>
              </w:rPr>
              <w:t>30/0/1</w:t>
            </w:r>
            <w:r w:rsidRPr="00836C2F">
              <w:rPr>
                <w:rFonts w:ascii="Sylfaen" w:hAnsi="Sylfaen"/>
                <w:lang w:val="ka-GE"/>
              </w:rPr>
              <w:t>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9</w:t>
            </w: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11</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ფრანგული ლირიკის ისტორიული პოეტიკა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3</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4</w:t>
            </w:r>
            <w:r w:rsidRPr="00836C2F">
              <w:rPr>
                <w:rFonts w:ascii="Sylfaen" w:hAnsi="Sylfaen"/>
                <w:lang w:val="ka-GE"/>
              </w:rPr>
              <w:t>5</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4</w:t>
            </w:r>
            <w:r>
              <w:rPr>
                <w:rFonts w:ascii="Sylfaen" w:hAnsi="Sylfaen"/>
                <w:lang w:val="ka-GE"/>
              </w:rPr>
              <w:t>8</w:t>
            </w:r>
          </w:p>
        </w:tc>
        <w:tc>
          <w:tcPr>
            <w:tcW w:w="1056" w:type="dxa"/>
            <w:gridSpan w:val="3"/>
            <w:tcBorders>
              <w:right w:val="double" w:sz="4" w:space="0" w:color="auto"/>
            </w:tcBorders>
          </w:tcPr>
          <w:p w:rsidR="00654F90" w:rsidRPr="00836C2F" w:rsidRDefault="00654F90" w:rsidP="00075025">
            <w:pPr>
              <w:jc w:val="center"/>
            </w:pPr>
            <w:r>
              <w:rPr>
                <w:rFonts w:ascii="Sylfaen" w:hAnsi="Sylfaen"/>
                <w:lang w:val="ka-GE"/>
              </w:rPr>
              <w:t>15/0/30</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10</w:t>
            </w:r>
          </w:p>
        </w:tc>
      </w:tr>
      <w:tr w:rsidR="00654F90" w:rsidRPr="00836C2F" w:rsidTr="00075025">
        <w:trPr>
          <w:gridAfter w:val="2"/>
          <w:wAfter w:w="25" w:type="dxa"/>
          <w:trHeight w:val="373"/>
          <w:jc w:val="center"/>
        </w:trPr>
        <w:tc>
          <w:tcPr>
            <w:tcW w:w="771" w:type="dxa"/>
            <w:tcBorders>
              <w:left w:val="double" w:sz="4" w:space="0" w:color="auto"/>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12</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თარგმანის თეორია და პრაქტიკა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11</w:t>
            </w: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13</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ტექსტის ლინგვისტიკა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12</w:t>
            </w: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tcPr>
          <w:p w:rsidR="00654F90" w:rsidRPr="00836C2F" w:rsidRDefault="00654F90" w:rsidP="00075025">
            <w:pPr>
              <w:jc w:val="center"/>
              <w:rPr>
                <w:lang w:val="ka-GE"/>
              </w:rPr>
            </w:pPr>
            <w:r w:rsidRPr="00836C2F">
              <w:rPr>
                <w:rFonts w:ascii="Sylfaen" w:hAnsi="Sylfaen"/>
                <w:lang w:val="ka-GE"/>
              </w:rPr>
              <w:t>I.</w:t>
            </w:r>
            <w:r w:rsidRPr="00836C2F">
              <w:rPr>
                <w:rFonts w:ascii="Sylfaen" w:hAnsi="Sylfaen"/>
              </w:rPr>
              <w:t>14</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საკურსო ნაშრომი</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p>
        </w:tc>
        <w:tc>
          <w:tcPr>
            <w:tcW w:w="788" w:type="dxa"/>
            <w:gridSpan w:val="3"/>
            <w:vAlign w:val="center"/>
          </w:tcPr>
          <w:p w:rsidR="00654F90" w:rsidRPr="00836C2F" w:rsidRDefault="00654F90" w:rsidP="00075025">
            <w:pPr>
              <w:ind w:right="-107"/>
              <w:jc w:val="center"/>
              <w:rPr>
                <w:rFonts w:ascii="Sylfaen" w:hAnsi="Sylfaen"/>
                <w:lang w:val="ka-GE"/>
              </w:rPr>
            </w:pPr>
          </w:p>
        </w:tc>
        <w:tc>
          <w:tcPr>
            <w:tcW w:w="602" w:type="dxa"/>
            <w:gridSpan w:val="3"/>
            <w:vAlign w:val="center"/>
          </w:tcPr>
          <w:p w:rsidR="00654F90" w:rsidRPr="00836C2F" w:rsidRDefault="00654F90" w:rsidP="00075025">
            <w:pPr>
              <w:ind w:right="-107"/>
              <w:jc w:val="center"/>
              <w:rPr>
                <w:rFonts w:ascii="Sylfaen" w:hAnsi="Sylfaen"/>
                <w:lang w:val="ka-GE"/>
              </w:rPr>
            </w:pPr>
          </w:p>
        </w:tc>
        <w:tc>
          <w:tcPr>
            <w:tcW w:w="1056" w:type="dxa"/>
            <w:gridSpan w:val="3"/>
            <w:tcBorders>
              <w:right w:val="double" w:sz="4" w:space="0" w:color="auto"/>
            </w:tcBorders>
          </w:tcPr>
          <w:p w:rsidR="00654F90" w:rsidRPr="00836C2F" w:rsidRDefault="00654F90" w:rsidP="00075025">
            <w:pPr>
              <w:jc w:val="center"/>
            </w:pP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13</w:t>
            </w:r>
          </w:p>
        </w:tc>
      </w:tr>
      <w:tr w:rsidR="00654F90" w:rsidRPr="00836C2F" w:rsidTr="00075025">
        <w:trPr>
          <w:gridAfter w:val="2"/>
          <w:wAfter w:w="25" w:type="dxa"/>
          <w:trHeight w:val="291"/>
          <w:jc w:val="center"/>
        </w:trPr>
        <w:tc>
          <w:tcPr>
            <w:tcW w:w="771" w:type="dxa"/>
            <w:tcBorders>
              <w:left w:val="double" w:sz="4" w:space="0" w:color="auto"/>
              <w:right w:val="double" w:sz="4" w:space="0" w:color="auto"/>
            </w:tcBorders>
          </w:tcPr>
          <w:p w:rsidR="00654F90" w:rsidRPr="00836C2F" w:rsidRDefault="00654F90" w:rsidP="00075025">
            <w:pPr>
              <w:jc w:val="center"/>
            </w:pPr>
            <w:r w:rsidRPr="00836C2F">
              <w:rPr>
                <w:rFonts w:ascii="Sylfaen" w:hAnsi="Sylfaen"/>
                <w:lang w:val="ka-GE"/>
              </w:rPr>
              <w:t>I.</w:t>
            </w:r>
            <w:r w:rsidRPr="00836C2F">
              <w:rPr>
                <w:rFonts w:ascii="Sylfaen" w:hAnsi="Sylfaen"/>
              </w:rPr>
              <w:t>15</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სამაგისტრო ნაშრომი</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1"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750</w:t>
            </w:r>
          </w:p>
        </w:tc>
        <w:tc>
          <w:tcPr>
            <w:tcW w:w="660" w:type="dxa"/>
            <w:gridSpan w:val="3"/>
            <w:vAlign w:val="center"/>
          </w:tcPr>
          <w:p w:rsidR="00654F90" w:rsidRPr="00836C2F" w:rsidRDefault="00654F90" w:rsidP="00075025">
            <w:pPr>
              <w:ind w:right="-107"/>
              <w:jc w:val="center"/>
              <w:rPr>
                <w:rFonts w:ascii="Sylfaen" w:hAnsi="Sylfaen"/>
                <w:lang w:val="ka-GE"/>
              </w:rPr>
            </w:pPr>
          </w:p>
        </w:tc>
        <w:tc>
          <w:tcPr>
            <w:tcW w:w="788" w:type="dxa"/>
            <w:gridSpan w:val="3"/>
            <w:vAlign w:val="center"/>
          </w:tcPr>
          <w:p w:rsidR="00654F90" w:rsidRPr="00836C2F" w:rsidRDefault="00654F90" w:rsidP="00075025">
            <w:pPr>
              <w:ind w:right="-107"/>
              <w:jc w:val="center"/>
              <w:rPr>
                <w:rFonts w:ascii="Sylfaen" w:hAnsi="Sylfaen"/>
                <w:lang w:val="ka-GE"/>
              </w:rPr>
            </w:pPr>
          </w:p>
        </w:tc>
        <w:tc>
          <w:tcPr>
            <w:tcW w:w="602" w:type="dxa"/>
            <w:gridSpan w:val="3"/>
            <w:vAlign w:val="center"/>
          </w:tcPr>
          <w:p w:rsidR="00654F90" w:rsidRPr="00836C2F" w:rsidRDefault="00654F90" w:rsidP="00075025">
            <w:pPr>
              <w:ind w:right="-107"/>
              <w:jc w:val="center"/>
              <w:rPr>
                <w:rFonts w:ascii="Sylfaen" w:hAnsi="Sylfaen"/>
                <w:lang w:val="ka-GE"/>
              </w:rPr>
            </w:pPr>
          </w:p>
        </w:tc>
        <w:tc>
          <w:tcPr>
            <w:tcW w:w="1056" w:type="dxa"/>
            <w:gridSpan w:val="3"/>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jc w:val="center"/>
              <w:rPr>
                <w:lang w:val="ka-GE"/>
              </w:rPr>
            </w:pPr>
          </w:p>
        </w:tc>
      </w:tr>
      <w:tr w:rsidR="00654F90" w:rsidRPr="00836C2F" w:rsidTr="00075025">
        <w:trPr>
          <w:gridAfter w:val="1"/>
          <w:wAfter w:w="15" w:type="dxa"/>
          <w:trHeight w:val="154"/>
          <w:jc w:val="center"/>
        </w:trPr>
        <w:tc>
          <w:tcPr>
            <w:tcW w:w="4657" w:type="dxa"/>
            <w:gridSpan w:val="4"/>
            <w:tcBorders>
              <w:top w:val="double" w:sz="4" w:space="0" w:color="auto"/>
              <w:left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b/>
                <w:lang w:val="ka-GE"/>
              </w:rPr>
            </w:pPr>
            <w:r w:rsidRPr="00836C2F">
              <w:rPr>
                <w:rFonts w:ascii="Sylfaen" w:hAnsi="Sylfaen"/>
                <w:b/>
                <w:lang w:val="ka-GE"/>
              </w:rPr>
              <w:t>სულ</w:t>
            </w:r>
          </w:p>
        </w:tc>
        <w:tc>
          <w:tcPr>
            <w:tcW w:w="725" w:type="dxa"/>
            <w:gridSpan w:val="3"/>
            <w:tcBorders>
              <w:top w:val="double" w:sz="4" w:space="0" w:color="auto"/>
              <w:left w:val="double" w:sz="4" w:space="0" w:color="auto"/>
              <w:bottom w:val="double" w:sz="4" w:space="0" w:color="auto"/>
              <w:right w:val="double" w:sz="4" w:space="0" w:color="auto"/>
            </w:tcBorders>
          </w:tcPr>
          <w:p w:rsidR="00654F90" w:rsidRPr="00836C2F" w:rsidRDefault="00654F90" w:rsidP="00075025">
            <w:pPr>
              <w:ind w:right="-107"/>
              <w:jc w:val="center"/>
              <w:rPr>
                <w:rFonts w:ascii="Sylfaen" w:hAnsi="Sylfaen"/>
                <w:b/>
                <w:lang w:val="ka-GE"/>
              </w:rPr>
            </w:pPr>
          </w:p>
        </w:tc>
        <w:tc>
          <w:tcPr>
            <w:tcW w:w="507" w:type="dxa"/>
            <w:gridSpan w:val="3"/>
            <w:tcBorders>
              <w:top w:val="double" w:sz="4" w:space="0" w:color="auto"/>
              <w:left w:val="double" w:sz="4" w:space="0" w:color="auto"/>
              <w:bottom w:val="double" w:sz="4" w:space="0" w:color="auto"/>
            </w:tcBorders>
            <w:vAlign w:val="center"/>
          </w:tcPr>
          <w:p w:rsidR="00654F90" w:rsidRPr="00836C2F" w:rsidRDefault="00654F90" w:rsidP="00075025">
            <w:pPr>
              <w:ind w:right="-107"/>
              <w:jc w:val="center"/>
              <w:rPr>
                <w:rFonts w:ascii="Sylfaen" w:hAnsi="Sylfaen"/>
                <w:b/>
                <w:lang w:val="ka-GE"/>
              </w:rPr>
            </w:pPr>
          </w:p>
        </w:tc>
        <w:tc>
          <w:tcPr>
            <w:tcW w:w="781" w:type="dxa"/>
            <w:gridSpan w:val="3"/>
            <w:tcBorders>
              <w:top w:val="double" w:sz="4" w:space="0" w:color="auto"/>
              <w:bottom w:val="double" w:sz="4" w:space="0" w:color="auto"/>
            </w:tcBorders>
          </w:tcPr>
          <w:p w:rsidR="00654F90" w:rsidRPr="00836C2F" w:rsidRDefault="00654F90" w:rsidP="00075025">
            <w:pPr>
              <w:ind w:right="-107"/>
              <w:jc w:val="center"/>
              <w:rPr>
                <w:rFonts w:ascii="Sylfaen" w:hAnsi="Sylfaen"/>
                <w:b/>
                <w:lang w:val="ka-GE"/>
              </w:rPr>
            </w:pPr>
          </w:p>
        </w:tc>
        <w:tc>
          <w:tcPr>
            <w:tcW w:w="660" w:type="dxa"/>
            <w:gridSpan w:val="3"/>
            <w:tcBorders>
              <w:top w:val="double" w:sz="4" w:space="0" w:color="auto"/>
              <w:bottom w:val="double" w:sz="4" w:space="0" w:color="auto"/>
            </w:tcBorders>
          </w:tcPr>
          <w:p w:rsidR="00654F90" w:rsidRPr="00836C2F" w:rsidRDefault="00654F90" w:rsidP="00075025">
            <w:pPr>
              <w:ind w:right="-107"/>
              <w:jc w:val="center"/>
              <w:rPr>
                <w:rFonts w:ascii="Sylfaen" w:hAnsi="Sylfaen"/>
                <w:b/>
                <w:lang w:val="ka-GE"/>
              </w:rPr>
            </w:pPr>
          </w:p>
        </w:tc>
        <w:tc>
          <w:tcPr>
            <w:tcW w:w="788" w:type="dxa"/>
            <w:gridSpan w:val="3"/>
            <w:tcBorders>
              <w:top w:val="double" w:sz="4" w:space="0" w:color="auto"/>
              <w:bottom w:val="double" w:sz="4" w:space="0" w:color="auto"/>
            </w:tcBorders>
          </w:tcPr>
          <w:p w:rsidR="00654F90" w:rsidRPr="00836C2F" w:rsidRDefault="00654F90" w:rsidP="00075025">
            <w:pPr>
              <w:ind w:right="-107"/>
              <w:jc w:val="center"/>
              <w:rPr>
                <w:rFonts w:ascii="Sylfaen" w:hAnsi="Sylfaen"/>
                <w:b/>
                <w:lang w:val="ka-GE"/>
              </w:rPr>
            </w:pPr>
          </w:p>
        </w:tc>
        <w:tc>
          <w:tcPr>
            <w:tcW w:w="602" w:type="dxa"/>
            <w:gridSpan w:val="3"/>
            <w:tcBorders>
              <w:top w:val="double" w:sz="4" w:space="0" w:color="auto"/>
              <w:bottom w:val="double" w:sz="4" w:space="0" w:color="auto"/>
            </w:tcBorders>
          </w:tcPr>
          <w:p w:rsidR="00654F90" w:rsidRPr="00836C2F" w:rsidRDefault="00654F90" w:rsidP="00075025">
            <w:pPr>
              <w:ind w:right="-107"/>
              <w:jc w:val="center"/>
              <w:rPr>
                <w:rFonts w:ascii="Sylfaen" w:hAnsi="Sylfaen"/>
                <w:b/>
                <w:lang w:val="ka-GE"/>
              </w:rPr>
            </w:pPr>
          </w:p>
        </w:tc>
        <w:tc>
          <w:tcPr>
            <w:tcW w:w="1056" w:type="dxa"/>
            <w:gridSpan w:val="3"/>
            <w:tcBorders>
              <w:top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b/>
                <w:lang w:val="ka-GE"/>
              </w:rPr>
            </w:pPr>
            <w:r w:rsidRPr="00836C2F">
              <w:rPr>
                <w:rFonts w:ascii="Sylfaen" w:hAnsi="Sylfaen"/>
                <w:b/>
                <w:lang w:val="ka-GE"/>
              </w:rPr>
              <w:t>-</w:t>
            </w:r>
          </w:p>
        </w:tc>
        <w:tc>
          <w:tcPr>
            <w:tcW w:w="3888" w:type="dxa"/>
            <w:gridSpan w:val="17"/>
            <w:tcBorders>
              <w:top w:val="double" w:sz="4" w:space="0" w:color="auto"/>
              <w:left w:val="double" w:sz="4" w:space="0" w:color="auto"/>
              <w:bottom w:val="double" w:sz="4" w:space="0" w:color="auto"/>
              <w:right w:val="double" w:sz="4" w:space="0" w:color="auto"/>
            </w:tcBorders>
            <w:vAlign w:val="center"/>
          </w:tcPr>
          <w:p w:rsidR="00654F90" w:rsidRPr="00836C2F" w:rsidRDefault="00654F90" w:rsidP="00075025">
            <w:pPr>
              <w:ind w:right="-107"/>
              <w:jc w:val="center"/>
              <w:rPr>
                <w:rFonts w:ascii="Sylfaen" w:hAnsi="Sylfaen"/>
                <w:b/>
                <w:lang w:val="ka-GE"/>
              </w:rPr>
            </w:pPr>
          </w:p>
        </w:tc>
        <w:tc>
          <w:tcPr>
            <w:tcW w:w="705" w:type="dxa"/>
            <w:gridSpan w:val="3"/>
            <w:tcBorders>
              <w:top w:val="double" w:sz="4" w:space="0" w:color="auto"/>
              <w:left w:val="single" w:sz="4" w:space="0" w:color="auto"/>
              <w:bottom w:val="double" w:sz="4" w:space="0" w:color="auto"/>
              <w:right w:val="double" w:sz="4" w:space="0" w:color="auto"/>
            </w:tcBorders>
          </w:tcPr>
          <w:p w:rsidR="00654F90" w:rsidRPr="00836C2F" w:rsidRDefault="00654F90" w:rsidP="00075025">
            <w:pPr>
              <w:ind w:right="-107"/>
              <w:jc w:val="center"/>
              <w:rPr>
                <w:rFonts w:ascii="Sylfaen" w:hAnsi="Sylfaen"/>
                <w:b/>
                <w:lang w:val="ka-GE"/>
              </w:rPr>
            </w:pPr>
          </w:p>
        </w:tc>
      </w:tr>
      <w:tr w:rsidR="00654F90" w:rsidRPr="00836C2F" w:rsidTr="00075025">
        <w:trPr>
          <w:trHeight w:val="359"/>
          <w:jc w:val="center"/>
        </w:trPr>
        <w:tc>
          <w:tcPr>
            <w:tcW w:w="77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54F90" w:rsidRPr="00836C2F" w:rsidRDefault="00654F90" w:rsidP="00075025">
            <w:pPr>
              <w:ind w:right="-107"/>
              <w:jc w:val="center"/>
              <w:rPr>
                <w:rFonts w:ascii="Sylfaen" w:hAnsi="Sylfaen"/>
              </w:rPr>
            </w:pPr>
            <w:r w:rsidRPr="00836C2F">
              <w:rPr>
                <w:rFonts w:ascii="Sylfaen" w:hAnsi="Sylfaen"/>
              </w:rPr>
              <w:t>2</w:t>
            </w:r>
          </w:p>
        </w:tc>
        <w:tc>
          <w:tcPr>
            <w:tcW w:w="13613" w:type="dxa"/>
            <w:gridSpan w:val="4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54F90" w:rsidRPr="00836C2F" w:rsidRDefault="00654F90" w:rsidP="00075025">
            <w:pPr>
              <w:ind w:right="-107"/>
              <w:jc w:val="center"/>
              <w:rPr>
                <w:rFonts w:ascii="Sylfaen" w:hAnsi="Sylfaen"/>
                <w:b/>
                <w:lang w:val="ka-GE"/>
              </w:rPr>
            </w:pPr>
            <w:r w:rsidRPr="00836C2F">
              <w:rPr>
                <w:rFonts w:ascii="Sylfaen" w:hAnsi="Sylfaen"/>
                <w:b/>
                <w:lang w:val="ka-GE"/>
              </w:rPr>
              <w:t>არჩევითი კურსები</w:t>
            </w:r>
          </w:p>
        </w:tc>
      </w:tr>
      <w:tr w:rsidR="00654F90" w:rsidRPr="00836C2F" w:rsidTr="00075025">
        <w:trPr>
          <w:gridAfter w:val="2"/>
          <w:wAfter w:w="25" w:type="dxa"/>
          <w:trHeight w:val="91"/>
          <w:jc w:val="center"/>
        </w:trPr>
        <w:tc>
          <w:tcPr>
            <w:tcW w:w="771" w:type="dxa"/>
            <w:tcBorders>
              <w:top w:val="double" w:sz="4" w:space="0" w:color="auto"/>
              <w:left w:val="double" w:sz="4" w:space="0" w:color="auto"/>
              <w:right w:val="double" w:sz="4" w:space="0" w:color="auto"/>
            </w:tcBorders>
          </w:tcPr>
          <w:p w:rsidR="00654F90" w:rsidRPr="00EF1B2C" w:rsidRDefault="00654F90" w:rsidP="00075025">
            <w:pPr>
              <w:spacing w:line="240" w:lineRule="auto"/>
              <w:jc w:val="center"/>
              <w:rPr>
                <w:rFonts w:ascii="Sylfaen" w:hAnsi="Sylfaen"/>
                <w:lang w:val="ka-GE"/>
              </w:rPr>
            </w:pPr>
            <w:r w:rsidRPr="00EF1B2C">
              <w:rPr>
                <w:rFonts w:ascii="Sylfaen" w:hAnsi="Sylfaen"/>
              </w:rPr>
              <w:t>II.1</w:t>
            </w:r>
            <w:r w:rsidRPr="00EF1B2C">
              <w:rPr>
                <w:rFonts w:ascii="Sylfaen" w:hAnsi="Sylfaen"/>
                <w:lang w:val="ka-GE"/>
              </w:rPr>
              <w:t>.1</w:t>
            </w:r>
          </w:p>
        </w:tc>
        <w:tc>
          <w:tcPr>
            <w:tcW w:w="3876" w:type="dxa"/>
            <w:gridSpan w:val="2"/>
            <w:tcBorders>
              <w:top w:val="double" w:sz="4" w:space="0" w:color="auto"/>
              <w:left w:val="double" w:sz="4" w:space="0" w:color="auto"/>
              <w:right w:val="double" w:sz="4" w:space="0" w:color="auto"/>
            </w:tcBorders>
          </w:tcPr>
          <w:p w:rsidR="00654F90" w:rsidRPr="008D2AC4" w:rsidRDefault="00654F90" w:rsidP="00075025">
            <w:pPr>
              <w:ind w:left="13" w:hanging="13"/>
              <w:rPr>
                <w:rFonts w:ascii="Sylfaen" w:hAnsi="Sylfaen"/>
                <w:lang w:val="ka-GE"/>
              </w:rPr>
            </w:pPr>
            <w:r w:rsidRPr="008D2AC4">
              <w:rPr>
                <w:rFonts w:ascii="Sylfaen" w:hAnsi="Sylfaen"/>
                <w:lang w:val="ka-GE"/>
              </w:rPr>
              <w:t>ფონოლოგია</w:t>
            </w:r>
          </w:p>
        </w:tc>
        <w:tc>
          <w:tcPr>
            <w:tcW w:w="725" w:type="dxa"/>
            <w:gridSpan w:val="3"/>
            <w:tcBorders>
              <w:top w:val="double" w:sz="4" w:space="0" w:color="auto"/>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top w:val="double" w:sz="4" w:space="0" w:color="auto"/>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top w:val="double" w:sz="4" w:space="0" w:color="auto"/>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top w:val="double" w:sz="4" w:space="0" w:color="auto"/>
              <w:lef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2"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514"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571" w:type="dxa"/>
            <w:gridSpan w:val="2"/>
            <w:tcBorders>
              <w:top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top w:val="double" w:sz="4" w:space="0" w:color="auto"/>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91"/>
          <w:jc w:val="center"/>
        </w:trPr>
        <w:tc>
          <w:tcPr>
            <w:tcW w:w="771" w:type="dxa"/>
            <w:tcBorders>
              <w:top w:val="double" w:sz="4" w:space="0" w:color="auto"/>
              <w:left w:val="double" w:sz="4" w:space="0" w:color="auto"/>
              <w:right w:val="double" w:sz="4" w:space="0" w:color="auto"/>
            </w:tcBorders>
            <w:vAlign w:val="center"/>
          </w:tcPr>
          <w:p w:rsidR="00654F90" w:rsidRPr="00EF1B2C" w:rsidRDefault="00654F90" w:rsidP="00075025">
            <w:pPr>
              <w:spacing w:line="240" w:lineRule="auto"/>
              <w:ind w:right="-107"/>
              <w:jc w:val="center"/>
              <w:rPr>
                <w:rFonts w:ascii="Sylfaen" w:hAnsi="Sylfaen"/>
              </w:rPr>
            </w:pPr>
            <w:r w:rsidRPr="00EF1B2C">
              <w:rPr>
                <w:rFonts w:ascii="Sylfaen" w:hAnsi="Sylfaen"/>
              </w:rPr>
              <w:t>II.1</w:t>
            </w:r>
            <w:r w:rsidRPr="00EF1B2C">
              <w:rPr>
                <w:rFonts w:ascii="Sylfaen" w:hAnsi="Sylfaen"/>
                <w:lang w:val="ka-GE"/>
              </w:rPr>
              <w:t>.2</w:t>
            </w:r>
          </w:p>
        </w:tc>
        <w:tc>
          <w:tcPr>
            <w:tcW w:w="3876" w:type="dxa"/>
            <w:gridSpan w:val="2"/>
            <w:tcBorders>
              <w:top w:val="double" w:sz="4" w:space="0" w:color="auto"/>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ფრანგული ენის ფრაზეოლოგია</w:t>
            </w:r>
          </w:p>
        </w:tc>
        <w:tc>
          <w:tcPr>
            <w:tcW w:w="725" w:type="dxa"/>
            <w:gridSpan w:val="3"/>
            <w:tcBorders>
              <w:top w:val="double" w:sz="4" w:space="0" w:color="auto"/>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top w:val="double" w:sz="4" w:space="0" w:color="auto"/>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top w:val="double" w:sz="4" w:space="0" w:color="auto"/>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top w:val="double" w:sz="4" w:space="0" w:color="auto"/>
              <w:lef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2" w:type="dxa"/>
            <w:gridSpan w:val="2"/>
            <w:tcBorders>
              <w:top w:val="double" w:sz="4" w:space="0" w:color="auto"/>
            </w:tcBorders>
            <w:vAlign w:val="center"/>
          </w:tcPr>
          <w:p w:rsidR="00654F90" w:rsidRPr="00836C2F" w:rsidRDefault="00654F90" w:rsidP="00075025">
            <w:pPr>
              <w:ind w:right="-107"/>
              <w:jc w:val="center"/>
              <w:rPr>
                <w:rFonts w:ascii="Sylfaen" w:hAnsi="Sylfaen"/>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514"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571" w:type="dxa"/>
            <w:gridSpan w:val="2"/>
            <w:tcBorders>
              <w:top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top w:val="double" w:sz="4" w:space="0" w:color="auto"/>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91"/>
          <w:jc w:val="center"/>
        </w:trPr>
        <w:tc>
          <w:tcPr>
            <w:tcW w:w="771" w:type="dxa"/>
            <w:tcBorders>
              <w:top w:val="double" w:sz="4" w:space="0" w:color="auto"/>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t>II.2.1</w:t>
            </w:r>
          </w:p>
        </w:tc>
        <w:tc>
          <w:tcPr>
            <w:tcW w:w="3876" w:type="dxa"/>
            <w:gridSpan w:val="2"/>
            <w:tcBorders>
              <w:top w:val="double" w:sz="4" w:space="0" w:color="auto"/>
              <w:left w:val="double" w:sz="4" w:space="0" w:color="auto"/>
              <w:right w:val="double" w:sz="4" w:space="0" w:color="auto"/>
            </w:tcBorders>
          </w:tcPr>
          <w:p w:rsidR="00654F90" w:rsidRPr="008D2AC4" w:rsidRDefault="00654F90" w:rsidP="00075025">
            <w:pPr>
              <w:rPr>
                <w:rFonts w:ascii="Sylfaen" w:hAnsi="Sylfaen"/>
                <w:highlight w:val="yellow"/>
                <w:lang w:val="ka-GE"/>
              </w:rPr>
            </w:pPr>
            <w:r w:rsidRPr="008D2AC4">
              <w:rPr>
                <w:rFonts w:ascii="Sylfaen" w:hAnsi="Sylfaen"/>
                <w:lang w:val="ka-GE"/>
              </w:rPr>
              <w:t>ლინგვისტური პრაგმატიკა</w:t>
            </w:r>
          </w:p>
        </w:tc>
        <w:tc>
          <w:tcPr>
            <w:tcW w:w="725" w:type="dxa"/>
            <w:gridSpan w:val="3"/>
            <w:tcBorders>
              <w:top w:val="double" w:sz="4" w:space="0" w:color="auto"/>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top w:val="double" w:sz="4" w:space="0" w:color="auto"/>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top w:val="double" w:sz="4" w:space="0" w:color="auto"/>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top w:val="double" w:sz="4" w:space="0" w:color="auto"/>
              <w:left w:val="double" w:sz="4" w:space="0" w:color="auto"/>
            </w:tcBorders>
            <w:vAlign w:val="center"/>
          </w:tcPr>
          <w:p w:rsidR="00654F90" w:rsidRPr="00836C2F" w:rsidRDefault="00654F90" w:rsidP="00075025">
            <w:pPr>
              <w:ind w:right="-107"/>
              <w:jc w:val="center"/>
              <w:rPr>
                <w:rFonts w:ascii="Sylfaen" w:hAnsi="Sylfaen"/>
              </w:rPr>
            </w:pPr>
          </w:p>
        </w:tc>
        <w:tc>
          <w:tcPr>
            <w:tcW w:w="472" w:type="dxa"/>
            <w:gridSpan w:val="2"/>
            <w:tcBorders>
              <w:top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514"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571" w:type="dxa"/>
            <w:gridSpan w:val="2"/>
            <w:tcBorders>
              <w:top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top w:val="double" w:sz="4" w:space="0" w:color="auto"/>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91"/>
          <w:jc w:val="center"/>
        </w:trPr>
        <w:tc>
          <w:tcPr>
            <w:tcW w:w="771" w:type="dxa"/>
            <w:tcBorders>
              <w:top w:val="double" w:sz="4" w:space="0" w:color="auto"/>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t>II.2.2</w:t>
            </w:r>
          </w:p>
        </w:tc>
        <w:tc>
          <w:tcPr>
            <w:tcW w:w="3876" w:type="dxa"/>
            <w:gridSpan w:val="2"/>
            <w:tcBorders>
              <w:top w:val="double" w:sz="4" w:space="0" w:color="auto"/>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სოციოლინგვისტიკა</w:t>
            </w:r>
          </w:p>
        </w:tc>
        <w:tc>
          <w:tcPr>
            <w:tcW w:w="725" w:type="dxa"/>
            <w:gridSpan w:val="3"/>
            <w:tcBorders>
              <w:top w:val="double" w:sz="4" w:space="0" w:color="auto"/>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top w:val="double" w:sz="4" w:space="0" w:color="auto"/>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tcBorders>
              <w:top w:val="double" w:sz="4" w:space="0" w:color="auto"/>
            </w:tcBorders>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top w:val="double" w:sz="4" w:space="0" w:color="auto"/>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top w:val="double" w:sz="4" w:space="0" w:color="auto"/>
              <w:left w:val="double" w:sz="4" w:space="0" w:color="auto"/>
            </w:tcBorders>
            <w:vAlign w:val="center"/>
          </w:tcPr>
          <w:p w:rsidR="00654F90" w:rsidRPr="00836C2F" w:rsidRDefault="00654F90" w:rsidP="00075025">
            <w:pPr>
              <w:ind w:right="-107"/>
              <w:jc w:val="center"/>
              <w:rPr>
                <w:rFonts w:ascii="Sylfaen" w:hAnsi="Sylfaen"/>
              </w:rPr>
            </w:pPr>
          </w:p>
        </w:tc>
        <w:tc>
          <w:tcPr>
            <w:tcW w:w="472"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479"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514" w:type="dxa"/>
            <w:gridSpan w:val="2"/>
            <w:tcBorders>
              <w:top w:val="double" w:sz="4" w:space="0" w:color="auto"/>
            </w:tcBorders>
            <w:vAlign w:val="center"/>
          </w:tcPr>
          <w:p w:rsidR="00654F90" w:rsidRPr="00836C2F" w:rsidRDefault="00654F90" w:rsidP="00075025">
            <w:pPr>
              <w:ind w:right="-107"/>
              <w:jc w:val="center"/>
              <w:rPr>
                <w:rFonts w:ascii="Sylfaen" w:hAnsi="Sylfaen"/>
                <w:lang w:val="ka-GE"/>
              </w:rPr>
            </w:pPr>
          </w:p>
        </w:tc>
        <w:tc>
          <w:tcPr>
            <w:tcW w:w="571" w:type="dxa"/>
            <w:gridSpan w:val="2"/>
            <w:tcBorders>
              <w:top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top w:val="double" w:sz="4" w:space="0" w:color="auto"/>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91"/>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t>II.3.1</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cs="Sylfaen"/>
              </w:rPr>
              <w:t>შუა</w:t>
            </w:r>
            <w:r w:rsidRPr="008D2AC4">
              <w:rPr>
                <w:rFonts w:ascii="Sylfaen" w:hAnsi="Sylfaen" w:cs="Courier New"/>
              </w:rPr>
              <w:t xml:space="preserve"> </w:t>
            </w:r>
            <w:r w:rsidRPr="008D2AC4">
              <w:rPr>
                <w:rFonts w:ascii="Sylfaen" w:hAnsi="Sylfaen" w:cs="Sylfaen"/>
              </w:rPr>
              <w:t>საუკუნეების</w:t>
            </w:r>
            <w:r w:rsidRPr="008D2AC4">
              <w:rPr>
                <w:rFonts w:ascii="Sylfaen" w:hAnsi="Sylfaen" w:cs="Courier New"/>
              </w:rPr>
              <w:t xml:space="preserve"> </w:t>
            </w:r>
            <w:r w:rsidRPr="008D2AC4">
              <w:rPr>
                <w:rFonts w:ascii="Sylfaen" w:hAnsi="Sylfaen" w:cs="Sylfaen"/>
              </w:rPr>
              <w:t>ფრანგული</w:t>
            </w:r>
            <w:r w:rsidRPr="008D2AC4">
              <w:rPr>
                <w:rFonts w:ascii="Sylfaen" w:hAnsi="Sylfaen" w:cs="Courier New"/>
              </w:rPr>
              <w:t xml:space="preserve"> </w:t>
            </w:r>
            <w:r w:rsidRPr="008D2AC4">
              <w:rPr>
                <w:rFonts w:ascii="Sylfaen" w:hAnsi="Sylfaen" w:cs="Sylfaen"/>
              </w:rPr>
              <w:t>ლირიკა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rPr>
            </w:pPr>
          </w:p>
        </w:tc>
        <w:tc>
          <w:tcPr>
            <w:tcW w:w="472" w:type="dxa"/>
            <w:gridSpan w:val="2"/>
            <w:vAlign w:val="center"/>
          </w:tcPr>
          <w:p w:rsidR="00654F90" w:rsidRPr="00836C2F" w:rsidRDefault="00654F90" w:rsidP="00075025">
            <w:pPr>
              <w:ind w:right="-107"/>
              <w:jc w:val="center"/>
              <w:rPr>
                <w:rFonts w:ascii="Sylfaen" w:hAnsi="Sylfaen"/>
                <w:lang w:val="ka-GE"/>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91"/>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rPr>
            </w:pPr>
            <w:r w:rsidRPr="00836C2F">
              <w:rPr>
                <w:rFonts w:ascii="Sylfaen" w:hAnsi="Sylfaen"/>
              </w:rPr>
              <w:lastRenderedPageBreak/>
              <w:t>II.3.2</w:t>
            </w:r>
          </w:p>
        </w:tc>
        <w:tc>
          <w:tcPr>
            <w:tcW w:w="3876" w:type="dxa"/>
            <w:gridSpan w:val="2"/>
            <w:tcBorders>
              <w:left w:val="double" w:sz="4" w:space="0" w:color="auto"/>
              <w:right w:val="double" w:sz="4" w:space="0" w:color="auto"/>
            </w:tcBorders>
          </w:tcPr>
          <w:p w:rsidR="00654F90" w:rsidRPr="00353647" w:rsidRDefault="00654F90" w:rsidP="00075025">
            <w:pPr>
              <w:rPr>
                <w:rFonts w:ascii="Sylfaen" w:hAnsi="Sylfaen"/>
              </w:rPr>
            </w:pPr>
            <w:r w:rsidRPr="008D2AC4">
              <w:rPr>
                <w:rFonts w:ascii="Sylfaen" w:hAnsi="Sylfaen"/>
                <w:lang w:val="ka-GE"/>
              </w:rPr>
              <w:t>სპეცკურსი მწერალზე</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rPr>
            </w:pPr>
          </w:p>
        </w:tc>
        <w:tc>
          <w:tcPr>
            <w:tcW w:w="472" w:type="dxa"/>
            <w:gridSpan w:val="2"/>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91"/>
          <w:jc w:val="center"/>
        </w:trPr>
        <w:tc>
          <w:tcPr>
            <w:tcW w:w="771" w:type="dxa"/>
            <w:tcBorders>
              <w:left w:val="double" w:sz="4" w:space="0" w:color="auto"/>
              <w:righ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rPr>
              <w:t>II.4.</w:t>
            </w:r>
            <w:r w:rsidRPr="00836C2F">
              <w:rPr>
                <w:rFonts w:ascii="Sylfaen" w:hAnsi="Sylfaen"/>
                <w:lang w:val="ka-GE"/>
              </w:rPr>
              <w:t>1</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ლინგვისტური სტილისტიკა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rPr>
            </w:pP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91"/>
          <w:jc w:val="center"/>
        </w:trPr>
        <w:tc>
          <w:tcPr>
            <w:tcW w:w="771" w:type="dxa"/>
            <w:tcBorders>
              <w:left w:val="double" w:sz="4" w:space="0" w:color="auto"/>
              <w:right w:val="double" w:sz="4" w:space="0" w:color="auto"/>
            </w:tcBorders>
            <w:vAlign w:val="center"/>
          </w:tcPr>
          <w:p w:rsidR="00654F90" w:rsidRPr="00707342" w:rsidRDefault="00654F90" w:rsidP="00075025">
            <w:pPr>
              <w:ind w:right="-107"/>
              <w:jc w:val="center"/>
              <w:rPr>
                <w:rFonts w:ascii="Sylfaen" w:hAnsi="Sylfaen"/>
                <w:lang w:val="ka-GE"/>
              </w:rPr>
            </w:pPr>
            <w:r w:rsidRPr="00707342">
              <w:rPr>
                <w:rFonts w:ascii="Sylfaen" w:hAnsi="Sylfaen"/>
                <w:lang w:val="ka-GE"/>
              </w:rPr>
              <w:t>II.4.</w:t>
            </w:r>
            <w:r w:rsidRPr="00836C2F">
              <w:rPr>
                <w:rFonts w:ascii="Sylfaen" w:hAnsi="Sylfaen"/>
                <w:lang w:val="ka-GE"/>
              </w:rPr>
              <w:t>2</w:t>
            </w:r>
          </w:p>
        </w:tc>
        <w:tc>
          <w:tcPr>
            <w:tcW w:w="3876" w:type="dxa"/>
            <w:gridSpan w:val="2"/>
            <w:tcBorders>
              <w:left w:val="double" w:sz="4" w:space="0" w:color="auto"/>
              <w:right w:val="double" w:sz="4" w:space="0" w:color="auto"/>
            </w:tcBorders>
          </w:tcPr>
          <w:p w:rsidR="00654F90" w:rsidRPr="008D2AC4" w:rsidRDefault="00654F90" w:rsidP="00075025">
            <w:pPr>
              <w:rPr>
                <w:rFonts w:ascii="Sylfaen" w:hAnsi="Sylfaen"/>
                <w:lang w:val="ka-GE"/>
              </w:rPr>
            </w:pPr>
            <w:r w:rsidRPr="008D2AC4">
              <w:rPr>
                <w:rFonts w:ascii="Sylfaen" w:hAnsi="Sylfaen"/>
                <w:lang w:val="ka-GE"/>
              </w:rPr>
              <w:t>XX საუკუნის ფრანგული პოეზია</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2"/>
          <w:wAfter w:w="25" w:type="dxa"/>
          <w:trHeight w:val="91"/>
          <w:jc w:val="center"/>
        </w:trPr>
        <w:tc>
          <w:tcPr>
            <w:tcW w:w="771" w:type="dxa"/>
            <w:tcBorders>
              <w:left w:val="double" w:sz="4" w:space="0" w:color="auto"/>
              <w:right w:val="double" w:sz="4" w:space="0" w:color="auto"/>
            </w:tcBorders>
            <w:vAlign w:val="center"/>
          </w:tcPr>
          <w:p w:rsidR="00654F90" w:rsidRPr="00707342" w:rsidRDefault="00654F90" w:rsidP="00075025">
            <w:pPr>
              <w:ind w:right="-107"/>
              <w:jc w:val="center"/>
              <w:rPr>
                <w:rFonts w:ascii="Sylfaen" w:hAnsi="Sylfaen"/>
                <w:lang w:val="ka-GE"/>
              </w:rPr>
            </w:pPr>
            <w:r w:rsidRPr="00707342">
              <w:rPr>
                <w:rFonts w:ascii="Sylfaen" w:hAnsi="Sylfaen"/>
                <w:lang w:val="ka-GE"/>
              </w:rPr>
              <w:t>II.4.</w:t>
            </w:r>
            <w:r w:rsidRPr="00836C2F">
              <w:rPr>
                <w:rFonts w:ascii="Sylfaen" w:hAnsi="Sylfaen"/>
                <w:lang w:val="ka-GE"/>
              </w:rPr>
              <w:t>3</w:t>
            </w:r>
          </w:p>
        </w:tc>
        <w:tc>
          <w:tcPr>
            <w:tcW w:w="3876" w:type="dxa"/>
            <w:gridSpan w:val="2"/>
            <w:tcBorders>
              <w:left w:val="double" w:sz="4" w:space="0" w:color="auto"/>
              <w:right w:val="double" w:sz="4" w:space="0" w:color="auto"/>
            </w:tcBorders>
          </w:tcPr>
          <w:p w:rsidR="00654F90" w:rsidRPr="00353647" w:rsidRDefault="00654F90" w:rsidP="00075025">
            <w:pPr>
              <w:rPr>
                <w:rFonts w:ascii="Sylfaen" w:hAnsi="Sylfaen"/>
              </w:rPr>
            </w:pPr>
            <w:r w:rsidRPr="008D2AC4">
              <w:rPr>
                <w:rFonts w:ascii="Sylfaen" w:hAnsi="Sylfaen"/>
                <w:lang w:val="ka-GE"/>
              </w:rPr>
              <w:t>პოსტმოდერნიზმი</w:t>
            </w:r>
          </w:p>
        </w:tc>
        <w:tc>
          <w:tcPr>
            <w:tcW w:w="725" w:type="dxa"/>
            <w:gridSpan w:val="3"/>
            <w:tcBorders>
              <w:left w:val="double" w:sz="4" w:space="0" w:color="auto"/>
              <w:right w:val="double" w:sz="4" w:space="0" w:color="auto"/>
            </w:tcBorders>
          </w:tcPr>
          <w:p w:rsidR="00654F90" w:rsidRPr="00836C2F" w:rsidRDefault="00654F90" w:rsidP="00075025">
            <w:pPr>
              <w:ind w:right="-107"/>
              <w:jc w:val="center"/>
              <w:rPr>
                <w:rFonts w:ascii="Sylfaen" w:hAnsi="Sylfaen"/>
                <w:lang w:val="ka-GE"/>
              </w:rPr>
            </w:pPr>
            <w:r>
              <w:rPr>
                <w:rFonts w:ascii="Sylfaen" w:hAnsi="Sylfaen"/>
                <w:lang w:val="ka-GE"/>
              </w:rPr>
              <w:t>2</w:t>
            </w:r>
          </w:p>
        </w:tc>
        <w:tc>
          <w:tcPr>
            <w:tcW w:w="507" w:type="dxa"/>
            <w:gridSpan w:val="3"/>
            <w:tcBorders>
              <w:left w:val="double" w:sz="4" w:space="0" w:color="auto"/>
            </w:tcBorders>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5</w:t>
            </w:r>
          </w:p>
        </w:tc>
        <w:tc>
          <w:tcPr>
            <w:tcW w:w="781"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125</w:t>
            </w:r>
          </w:p>
        </w:tc>
        <w:tc>
          <w:tcPr>
            <w:tcW w:w="660"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30</w:t>
            </w:r>
          </w:p>
        </w:tc>
        <w:tc>
          <w:tcPr>
            <w:tcW w:w="788" w:type="dxa"/>
            <w:gridSpan w:val="3"/>
            <w:vAlign w:val="center"/>
          </w:tcPr>
          <w:p w:rsidR="00654F90" w:rsidRPr="00836C2F" w:rsidRDefault="00654F90" w:rsidP="00075025">
            <w:pPr>
              <w:ind w:right="-107"/>
              <w:jc w:val="center"/>
              <w:rPr>
                <w:rFonts w:ascii="Sylfaen" w:hAnsi="Sylfaen"/>
                <w:lang w:val="ka-GE"/>
              </w:rPr>
            </w:pPr>
            <w:r w:rsidRPr="00836C2F">
              <w:rPr>
                <w:rFonts w:ascii="Sylfaen" w:hAnsi="Sylfaen"/>
                <w:lang w:val="ka-GE"/>
              </w:rPr>
              <w:t>3</w:t>
            </w:r>
          </w:p>
        </w:tc>
        <w:tc>
          <w:tcPr>
            <w:tcW w:w="602" w:type="dxa"/>
            <w:gridSpan w:val="3"/>
            <w:vAlign w:val="center"/>
          </w:tcPr>
          <w:p w:rsidR="00654F90" w:rsidRPr="00836C2F" w:rsidRDefault="00654F90" w:rsidP="00075025">
            <w:pPr>
              <w:ind w:right="-107"/>
              <w:jc w:val="center"/>
              <w:rPr>
                <w:rFonts w:ascii="Sylfaen" w:hAnsi="Sylfaen"/>
                <w:lang w:val="ka-GE"/>
              </w:rPr>
            </w:pPr>
            <w:r>
              <w:rPr>
                <w:rFonts w:ascii="Sylfaen" w:hAnsi="Sylfaen"/>
                <w:lang w:val="ka-GE"/>
              </w:rPr>
              <w:t>92</w:t>
            </w:r>
          </w:p>
        </w:tc>
        <w:tc>
          <w:tcPr>
            <w:tcW w:w="1056" w:type="dxa"/>
            <w:gridSpan w:val="3"/>
            <w:tcBorders>
              <w:right w:val="double" w:sz="4" w:space="0" w:color="auto"/>
            </w:tcBorders>
            <w:vAlign w:val="center"/>
          </w:tcPr>
          <w:p w:rsidR="00654F90" w:rsidRPr="00104ED0" w:rsidRDefault="00654F90" w:rsidP="00075025">
            <w:pPr>
              <w:ind w:right="-107"/>
              <w:jc w:val="center"/>
              <w:rPr>
                <w:rFonts w:ascii="Sylfaen" w:hAnsi="Sylfaen"/>
                <w:lang w:val="ka-GE"/>
              </w:rPr>
            </w:pPr>
            <w:r w:rsidRPr="00104ED0">
              <w:rPr>
                <w:rFonts w:ascii="Sylfaen" w:hAnsi="Sylfaen"/>
                <w:lang w:val="ka-GE"/>
              </w:rPr>
              <w:t>15/</w:t>
            </w:r>
            <w:r w:rsidRPr="00104ED0">
              <w:rPr>
                <w:rFonts w:ascii="Sylfaen" w:hAnsi="Sylfaen"/>
              </w:rPr>
              <w:t>0/</w:t>
            </w:r>
            <w:r w:rsidRPr="00104ED0">
              <w:rPr>
                <w:rFonts w:ascii="Sylfaen" w:hAnsi="Sylfaen"/>
                <w:lang w:val="ka-GE"/>
              </w:rPr>
              <w:t>15</w:t>
            </w:r>
          </w:p>
        </w:tc>
        <w:tc>
          <w:tcPr>
            <w:tcW w:w="422" w:type="dxa"/>
            <w:gridSpan w:val="3"/>
            <w:tcBorders>
              <w:left w:val="double" w:sz="4" w:space="0" w:color="auto"/>
            </w:tcBorders>
            <w:vAlign w:val="center"/>
          </w:tcPr>
          <w:p w:rsidR="00654F90" w:rsidRPr="00836C2F" w:rsidRDefault="00654F90" w:rsidP="00075025">
            <w:pPr>
              <w:ind w:right="-107"/>
              <w:jc w:val="center"/>
              <w:rPr>
                <w:rFonts w:ascii="Sylfaen" w:hAnsi="Sylfaen"/>
              </w:rPr>
            </w:pPr>
          </w:p>
        </w:tc>
        <w:tc>
          <w:tcPr>
            <w:tcW w:w="472" w:type="dxa"/>
            <w:gridSpan w:val="2"/>
            <w:vAlign w:val="center"/>
          </w:tcPr>
          <w:p w:rsidR="00654F90" w:rsidRPr="00836C2F" w:rsidRDefault="00654F90" w:rsidP="00075025">
            <w:pPr>
              <w:ind w:right="-107"/>
              <w:jc w:val="center"/>
              <w:rPr>
                <w:rFonts w:ascii="Sylfaen" w:hAnsi="Sylfaen"/>
              </w:rPr>
            </w:pPr>
          </w:p>
        </w:tc>
        <w:tc>
          <w:tcPr>
            <w:tcW w:w="479" w:type="dxa"/>
            <w:gridSpan w:val="2"/>
            <w:vAlign w:val="center"/>
          </w:tcPr>
          <w:p w:rsidR="00654F90" w:rsidRPr="00836C2F" w:rsidRDefault="00654F90" w:rsidP="00075025">
            <w:pPr>
              <w:ind w:right="-107"/>
              <w:jc w:val="center"/>
              <w:rPr>
                <w:rFonts w:ascii="Sylfaen" w:hAnsi="Sylfaen"/>
              </w:rPr>
            </w:pPr>
            <w:r w:rsidRPr="00836C2F">
              <w:rPr>
                <w:rFonts w:ascii="Sylfaen" w:hAnsi="Sylfaen"/>
              </w:rPr>
              <w:t>x</w:t>
            </w:r>
          </w:p>
        </w:tc>
        <w:tc>
          <w:tcPr>
            <w:tcW w:w="479" w:type="dxa"/>
            <w:gridSpan w:val="2"/>
            <w:vAlign w:val="center"/>
          </w:tcPr>
          <w:p w:rsidR="00654F90" w:rsidRPr="00836C2F" w:rsidRDefault="00654F90" w:rsidP="00075025">
            <w:pPr>
              <w:ind w:right="-107"/>
              <w:jc w:val="center"/>
              <w:rPr>
                <w:rFonts w:ascii="Sylfaen" w:hAnsi="Sylfaen"/>
                <w:lang w:val="ka-GE"/>
              </w:rPr>
            </w:pPr>
          </w:p>
        </w:tc>
        <w:tc>
          <w:tcPr>
            <w:tcW w:w="472" w:type="dxa"/>
            <w:gridSpan w:val="2"/>
            <w:vAlign w:val="center"/>
          </w:tcPr>
          <w:p w:rsidR="00654F90" w:rsidRPr="00836C2F" w:rsidRDefault="00654F90" w:rsidP="00075025">
            <w:pPr>
              <w:ind w:right="-107"/>
              <w:jc w:val="center"/>
              <w:rPr>
                <w:rFonts w:ascii="Sylfaen" w:hAnsi="Sylfaen"/>
                <w:lang w:val="ka-GE"/>
              </w:rPr>
            </w:pPr>
          </w:p>
        </w:tc>
        <w:tc>
          <w:tcPr>
            <w:tcW w:w="479" w:type="dxa"/>
            <w:gridSpan w:val="2"/>
            <w:vAlign w:val="center"/>
          </w:tcPr>
          <w:p w:rsidR="00654F90" w:rsidRPr="00836C2F" w:rsidRDefault="00654F90" w:rsidP="00075025">
            <w:pPr>
              <w:ind w:right="-107"/>
              <w:jc w:val="center"/>
              <w:rPr>
                <w:rFonts w:ascii="Sylfaen" w:hAnsi="Sylfaen"/>
              </w:rPr>
            </w:pPr>
          </w:p>
        </w:tc>
        <w:tc>
          <w:tcPr>
            <w:tcW w:w="514" w:type="dxa"/>
            <w:gridSpan w:val="2"/>
            <w:vAlign w:val="center"/>
          </w:tcPr>
          <w:p w:rsidR="00654F90" w:rsidRPr="00836C2F" w:rsidRDefault="00654F90" w:rsidP="00075025">
            <w:pPr>
              <w:ind w:right="-107"/>
              <w:jc w:val="center"/>
              <w:rPr>
                <w:rFonts w:ascii="Sylfaen" w:hAnsi="Sylfaen"/>
                <w:lang w:val="ka-GE"/>
              </w:rPr>
            </w:pPr>
          </w:p>
        </w:tc>
        <w:tc>
          <w:tcPr>
            <w:tcW w:w="571" w:type="dxa"/>
            <w:gridSpan w:val="2"/>
            <w:tcBorders>
              <w:right w:val="double" w:sz="4" w:space="0" w:color="auto"/>
            </w:tcBorders>
            <w:vAlign w:val="center"/>
          </w:tcPr>
          <w:p w:rsidR="00654F90" w:rsidRPr="00836C2F" w:rsidRDefault="00654F90" w:rsidP="00075025">
            <w:pPr>
              <w:ind w:right="-107"/>
              <w:jc w:val="center"/>
              <w:rPr>
                <w:rFonts w:ascii="Sylfaen" w:hAnsi="Sylfaen"/>
                <w:lang w:val="ka-GE"/>
              </w:rPr>
            </w:pPr>
          </w:p>
        </w:tc>
        <w:tc>
          <w:tcPr>
            <w:tcW w:w="705" w:type="dxa"/>
            <w:gridSpan w:val="3"/>
            <w:tcBorders>
              <w:right w:val="double" w:sz="4" w:space="0" w:color="auto"/>
            </w:tcBorders>
          </w:tcPr>
          <w:p w:rsidR="00654F90" w:rsidRPr="00836C2F" w:rsidRDefault="00654F90" w:rsidP="00075025">
            <w:pPr>
              <w:ind w:right="-107"/>
              <w:jc w:val="center"/>
              <w:rPr>
                <w:rFonts w:ascii="Sylfaen" w:hAnsi="Sylfaen"/>
                <w:lang w:val="ka-GE"/>
              </w:rPr>
            </w:pPr>
          </w:p>
        </w:tc>
      </w:tr>
      <w:tr w:rsidR="00654F90" w:rsidRPr="00836C2F" w:rsidTr="00075025">
        <w:trPr>
          <w:gridAfter w:val="1"/>
          <w:wAfter w:w="15" w:type="dxa"/>
          <w:trHeight w:val="154"/>
          <w:jc w:val="center"/>
        </w:trPr>
        <w:tc>
          <w:tcPr>
            <w:tcW w:w="4657"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54F90" w:rsidRPr="00517773" w:rsidRDefault="00654F90" w:rsidP="00075025">
            <w:pPr>
              <w:ind w:right="-107"/>
              <w:jc w:val="center"/>
              <w:rPr>
                <w:rFonts w:ascii="Sylfaen" w:hAnsi="Sylfaen"/>
                <w:b/>
                <w:lang w:val="ka-GE"/>
              </w:rPr>
            </w:pPr>
            <w:r w:rsidRPr="00517773">
              <w:rPr>
                <w:rFonts w:ascii="Sylfaen" w:hAnsi="Sylfaen"/>
                <w:b/>
                <w:lang w:val="ka-GE"/>
              </w:rPr>
              <w:t>სულ</w:t>
            </w:r>
          </w:p>
        </w:tc>
        <w:tc>
          <w:tcPr>
            <w:tcW w:w="725"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54F90" w:rsidRPr="00517773" w:rsidRDefault="00654F90" w:rsidP="00075025">
            <w:pPr>
              <w:ind w:right="-107"/>
              <w:jc w:val="center"/>
              <w:rPr>
                <w:rFonts w:ascii="Sylfaen" w:hAnsi="Sylfaen"/>
                <w:b/>
                <w:lang w:val="ka-GE"/>
              </w:rPr>
            </w:pPr>
          </w:p>
        </w:tc>
        <w:tc>
          <w:tcPr>
            <w:tcW w:w="507" w:type="dxa"/>
            <w:gridSpan w:val="3"/>
            <w:tcBorders>
              <w:top w:val="double" w:sz="4" w:space="0" w:color="auto"/>
              <w:left w:val="double" w:sz="4" w:space="0" w:color="auto"/>
              <w:bottom w:val="double" w:sz="4" w:space="0" w:color="auto"/>
            </w:tcBorders>
            <w:shd w:val="clear" w:color="auto" w:fill="D9D9D9" w:themeFill="background1" w:themeFillShade="D9"/>
            <w:vAlign w:val="center"/>
          </w:tcPr>
          <w:p w:rsidR="00654F90" w:rsidRPr="00517773" w:rsidRDefault="00654F90" w:rsidP="00075025">
            <w:pPr>
              <w:ind w:right="-107"/>
              <w:jc w:val="center"/>
              <w:rPr>
                <w:rFonts w:ascii="Sylfaen" w:hAnsi="Sylfaen"/>
                <w:b/>
                <w:lang w:val="ka-GE"/>
              </w:rPr>
            </w:pPr>
          </w:p>
        </w:tc>
        <w:tc>
          <w:tcPr>
            <w:tcW w:w="781" w:type="dxa"/>
            <w:gridSpan w:val="3"/>
            <w:tcBorders>
              <w:top w:val="double" w:sz="4" w:space="0" w:color="auto"/>
              <w:bottom w:val="double" w:sz="4" w:space="0" w:color="auto"/>
            </w:tcBorders>
            <w:shd w:val="clear" w:color="auto" w:fill="D9D9D9" w:themeFill="background1" w:themeFillShade="D9"/>
          </w:tcPr>
          <w:p w:rsidR="00654F90" w:rsidRPr="00517773" w:rsidRDefault="00654F90" w:rsidP="00075025">
            <w:pPr>
              <w:ind w:right="-107"/>
              <w:jc w:val="center"/>
              <w:rPr>
                <w:rFonts w:ascii="Sylfaen" w:hAnsi="Sylfaen"/>
                <w:b/>
                <w:lang w:val="ka-GE"/>
              </w:rPr>
            </w:pPr>
          </w:p>
        </w:tc>
        <w:tc>
          <w:tcPr>
            <w:tcW w:w="660" w:type="dxa"/>
            <w:gridSpan w:val="3"/>
            <w:tcBorders>
              <w:top w:val="double" w:sz="4" w:space="0" w:color="auto"/>
              <w:bottom w:val="double" w:sz="4" w:space="0" w:color="auto"/>
            </w:tcBorders>
            <w:shd w:val="clear" w:color="auto" w:fill="D9D9D9" w:themeFill="background1" w:themeFillShade="D9"/>
          </w:tcPr>
          <w:p w:rsidR="00654F90" w:rsidRPr="00517773" w:rsidRDefault="00654F90" w:rsidP="00075025">
            <w:pPr>
              <w:ind w:right="-107"/>
              <w:jc w:val="center"/>
              <w:rPr>
                <w:rFonts w:ascii="Sylfaen" w:hAnsi="Sylfaen"/>
                <w:b/>
                <w:lang w:val="ka-GE"/>
              </w:rPr>
            </w:pPr>
          </w:p>
        </w:tc>
        <w:tc>
          <w:tcPr>
            <w:tcW w:w="788" w:type="dxa"/>
            <w:gridSpan w:val="3"/>
            <w:tcBorders>
              <w:top w:val="double" w:sz="4" w:space="0" w:color="auto"/>
              <w:bottom w:val="double" w:sz="4" w:space="0" w:color="auto"/>
            </w:tcBorders>
            <w:shd w:val="clear" w:color="auto" w:fill="D9D9D9" w:themeFill="background1" w:themeFillShade="D9"/>
          </w:tcPr>
          <w:p w:rsidR="00654F90" w:rsidRPr="00517773" w:rsidRDefault="00654F90" w:rsidP="00075025">
            <w:pPr>
              <w:ind w:right="-107"/>
              <w:jc w:val="center"/>
              <w:rPr>
                <w:rFonts w:ascii="Sylfaen" w:hAnsi="Sylfaen"/>
                <w:b/>
                <w:lang w:val="ka-GE"/>
              </w:rPr>
            </w:pPr>
          </w:p>
        </w:tc>
        <w:tc>
          <w:tcPr>
            <w:tcW w:w="602" w:type="dxa"/>
            <w:gridSpan w:val="3"/>
            <w:tcBorders>
              <w:top w:val="double" w:sz="4" w:space="0" w:color="auto"/>
              <w:bottom w:val="double" w:sz="4" w:space="0" w:color="auto"/>
            </w:tcBorders>
            <w:shd w:val="clear" w:color="auto" w:fill="D9D9D9" w:themeFill="background1" w:themeFillShade="D9"/>
          </w:tcPr>
          <w:p w:rsidR="00654F90" w:rsidRPr="00517773" w:rsidRDefault="00654F90" w:rsidP="00075025">
            <w:pPr>
              <w:ind w:right="-107"/>
              <w:jc w:val="center"/>
              <w:rPr>
                <w:rFonts w:ascii="Sylfaen" w:hAnsi="Sylfaen"/>
                <w:b/>
                <w:lang w:val="ka-GE"/>
              </w:rPr>
            </w:pPr>
          </w:p>
        </w:tc>
        <w:tc>
          <w:tcPr>
            <w:tcW w:w="1056"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654F90" w:rsidRPr="00517773" w:rsidRDefault="00654F90" w:rsidP="00075025">
            <w:pPr>
              <w:ind w:right="-107"/>
              <w:jc w:val="center"/>
              <w:rPr>
                <w:rFonts w:ascii="Sylfaen" w:hAnsi="Sylfaen"/>
                <w:b/>
                <w:lang w:val="ka-GE"/>
              </w:rPr>
            </w:pPr>
            <w:r w:rsidRPr="00517773">
              <w:rPr>
                <w:rFonts w:ascii="Sylfaen" w:hAnsi="Sylfaen"/>
                <w:b/>
                <w:lang w:val="ka-GE"/>
              </w:rPr>
              <w:t>-</w:t>
            </w:r>
          </w:p>
        </w:tc>
        <w:tc>
          <w:tcPr>
            <w:tcW w:w="3888" w:type="dxa"/>
            <w:gridSpan w:val="1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54F90" w:rsidRPr="00517773" w:rsidRDefault="00654F90" w:rsidP="00075025">
            <w:pPr>
              <w:ind w:right="-107"/>
              <w:jc w:val="center"/>
              <w:rPr>
                <w:rFonts w:ascii="Sylfaen" w:hAnsi="Sylfaen"/>
                <w:b/>
                <w:lang w:val="ka-GE"/>
              </w:rPr>
            </w:pPr>
          </w:p>
        </w:tc>
        <w:tc>
          <w:tcPr>
            <w:tcW w:w="705" w:type="dxa"/>
            <w:gridSpan w:val="3"/>
            <w:tcBorders>
              <w:top w:val="double" w:sz="4" w:space="0" w:color="auto"/>
              <w:left w:val="single" w:sz="4" w:space="0" w:color="auto"/>
              <w:bottom w:val="double" w:sz="4" w:space="0" w:color="auto"/>
              <w:right w:val="double" w:sz="4" w:space="0" w:color="auto"/>
            </w:tcBorders>
            <w:shd w:val="clear" w:color="auto" w:fill="D9D9D9" w:themeFill="background1" w:themeFillShade="D9"/>
          </w:tcPr>
          <w:p w:rsidR="00654F90" w:rsidRPr="00836C2F" w:rsidRDefault="00654F90" w:rsidP="00075025">
            <w:pPr>
              <w:ind w:right="-107"/>
              <w:jc w:val="center"/>
              <w:rPr>
                <w:rFonts w:ascii="Sylfaen" w:hAnsi="Sylfaen"/>
                <w:b/>
                <w:lang w:val="ka-GE"/>
              </w:rPr>
            </w:pPr>
          </w:p>
        </w:tc>
      </w:tr>
    </w:tbl>
    <w:p w:rsidR="00654F90" w:rsidRPr="00836C2F" w:rsidRDefault="00654F90" w:rsidP="00654F90"/>
    <w:p w:rsidR="003F0F62" w:rsidRPr="00EF1B2C" w:rsidRDefault="003F0F62" w:rsidP="003E5206">
      <w:pPr>
        <w:spacing w:after="0" w:line="240" w:lineRule="auto"/>
        <w:rPr>
          <w:rFonts w:ascii="Sylfaen" w:hAnsi="Sylfaen"/>
          <w:b/>
          <w:lang w:val="ka-GE"/>
        </w:rPr>
      </w:pPr>
    </w:p>
    <w:sectPr w:rsidR="003F0F62" w:rsidRPr="00EF1B2C" w:rsidSect="00654F90">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BC" w:rsidRDefault="00250DBC">
      <w:pPr>
        <w:spacing w:after="0" w:line="240" w:lineRule="auto"/>
      </w:pPr>
      <w:r>
        <w:separator/>
      </w:r>
    </w:p>
  </w:endnote>
  <w:endnote w:type="continuationSeparator" w:id="0">
    <w:p w:rsidR="00250DBC" w:rsidRDefault="0025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1B" w:rsidRDefault="00CD0C1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0C1B" w:rsidRDefault="00CD0C1B"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1B" w:rsidRDefault="00CD0C1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3A19">
      <w:rPr>
        <w:rStyle w:val="PageNumber"/>
        <w:noProof/>
      </w:rPr>
      <w:t>1</w:t>
    </w:r>
    <w:r>
      <w:rPr>
        <w:rStyle w:val="PageNumber"/>
      </w:rPr>
      <w:fldChar w:fldCharType="end"/>
    </w:r>
  </w:p>
  <w:p w:rsidR="00CD0C1B" w:rsidRDefault="00CD0C1B"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1B" w:rsidRDefault="00CD0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BC" w:rsidRDefault="00250DBC">
      <w:pPr>
        <w:spacing w:after="0" w:line="240" w:lineRule="auto"/>
      </w:pPr>
      <w:r>
        <w:separator/>
      </w:r>
    </w:p>
  </w:footnote>
  <w:footnote w:type="continuationSeparator" w:id="0">
    <w:p w:rsidR="00250DBC" w:rsidRDefault="0025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1B" w:rsidRDefault="00CD0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1B" w:rsidRDefault="00CD0C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1B" w:rsidRDefault="00CD0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9B2C6D"/>
    <w:multiLevelType w:val="hybridMultilevel"/>
    <w:tmpl w:val="C8ACE912"/>
    <w:lvl w:ilvl="0" w:tplc="EBA25C54">
      <w:start w:val="1"/>
      <w:numFmt w:val="decimal"/>
      <w:lvlText w:val="%1)"/>
      <w:lvlJc w:val="left"/>
      <w:pPr>
        <w:ind w:left="720" w:hanging="360"/>
      </w:pPr>
      <w:rPr>
        <w:rFonts w:ascii="Sylfaen" w:hAnsi="Sylfaen"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7"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8CF24BE"/>
    <w:multiLevelType w:val="hybridMultilevel"/>
    <w:tmpl w:val="72B875F4"/>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D32423"/>
    <w:multiLevelType w:val="hybridMultilevel"/>
    <w:tmpl w:val="385A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07E4C"/>
    <w:multiLevelType w:val="hybridMultilevel"/>
    <w:tmpl w:val="07E096C6"/>
    <w:lvl w:ilvl="0" w:tplc="971237A2">
      <w:start w:val="1"/>
      <w:numFmt w:val="bullet"/>
      <w:lvlText w:val=""/>
      <w:lvlJc w:val="left"/>
      <w:pPr>
        <w:ind w:left="1149" w:hanging="360"/>
      </w:pPr>
      <w:rPr>
        <w:rFonts w:ascii="Symbol" w:hAnsi="Symbol" w:hint="default"/>
        <w:color w:val="auto"/>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1"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5"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9"/>
  </w:num>
  <w:num w:numId="4">
    <w:abstractNumId w:val="23"/>
  </w:num>
  <w:num w:numId="5">
    <w:abstractNumId w:val="16"/>
  </w:num>
  <w:num w:numId="6">
    <w:abstractNumId w:val="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num>
  <w:num w:numId="10">
    <w:abstractNumId w:val="26"/>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17"/>
  </w:num>
  <w:num w:numId="24">
    <w:abstractNumId w:val="21"/>
  </w:num>
  <w:num w:numId="25">
    <w:abstractNumId w:val="9"/>
  </w:num>
  <w:num w:numId="26">
    <w:abstractNumId w:val="27"/>
  </w:num>
  <w:num w:numId="27">
    <w:abstractNumId w:val="20"/>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5076"/>
    <w:rsid w:val="00065B67"/>
    <w:rsid w:val="000968C6"/>
    <w:rsid w:val="000B6286"/>
    <w:rsid w:val="000D762D"/>
    <w:rsid w:val="00152E82"/>
    <w:rsid w:val="0015476C"/>
    <w:rsid w:val="001B70A9"/>
    <w:rsid w:val="001C7F8B"/>
    <w:rsid w:val="001F0B09"/>
    <w:rsid w:val="00203227"/>
    <w:rsid w:val="00207457"/>
    <w:rsid w:val="002076EA"/>
    <w:rsid w:val="00210A9B"/>
    <w:rsid w:val="00213B1A"/>
    <w:rsid w:val="002232BE"/>
    <w:rsid w:val="00237E38"/>
    <w:rsid w:val="00250DBC"/>
    <w:rsid w:val="002575F6"/>
    <w:rsid w:val="00260FCC"/>
    <w:rsid w:val="00270D97"/>
    <w:rsid w:val="00274F96"/>
    <w:rsid w:val="0028494A"/>
    <w:rsid w:val="00295F5C"/>
    <w:rsid w:val="002A5F69"/>
    <w:rsid w:val="002B5D60"/>
    <w:rsid w:val="002C599F"/>
    <w:rsid w:val="002E0FDC"/>
    <w:rsid w:val="002F312E"/>
    <w:rsid w:val="00324C79"/>
    <w:rsid w:val="0034158B"/>
    <w:rsid w:val="003631C2"/>
    <w:rsid w:val="003821D3"/>
    <w:rsid w:val="00390660"/>
    <w:rsid w:val="0039089F"/>
    <w:rsid w:val="003958D7"/>
    <w:rsid w:val="003B0D87"/>
    <w:rsid w:val="003B1D07"/>
    <w:rsid w:val="003B5CA1"/>
    <w:rsid w:val="003B5FF9"/>
    <w:rsid w:val="003C4793"/>
    <w:rsid w:val="003E5206"/>
    <w:rsid w:val="003F0F62"/>
    <w:rsid w:val="003F3E1E"/>
    <w:rsid w:val="00443D19"/>
    <w:rsid w:val="00457888"/>
    <w:rsid w:val="00473442"/>
    <w:rsid w:val="004A0325"/>
    <w:rsid w:val="004A3F8B"/>
    <w:rsid w:val="004E254C"/>
    <w:rsid w:val="004F4F54"/>
    <w:rsid w:val="0052202E"/>
    <w:rsid w:val="00544010"/>
    <w:rsid w:val="0055084E"/>
    <w:rsid w:val="005A35DA"/>
    <w:rsid w:val="005C6471"/>
    <w:rsid w:val="005C6B20"/>
    <w:rsid w:val="005E256E"/>
    <w:rsid w:val="005E499F"/>
    <w:rsid w:val="005E5A38"/>
    <w:rsid w:val="00640CD1"/>
    <w:rsid w:val="00644B91"/>
    <w:rsid w:val="006463CE"/>
    <w:rsid w:val="00654F90"/>
    <w:rsid w:val="00671403"/>
    <w:rsid w:val="006777CE"/>
    <w:rsid w:val="00683DE4"/>
    <w:rsid w:val="006858BC"/>
    <w:rsid w:val="00694B3D"/>
    <w:rsid w:val="006B66B5"/>
    <w:rsid w:val="006C73F5"/>
    <w:rsid w:val="006E682B"/>
    <w:rsid w:val="006F70FC"/>
    <w:rsid w:val="00707342"/>
    <w:rsid w:val="00727C45"/>
    <w:rsid w:val="00741BA1"/>
    <w:rsid w:val="00753CD5"/>
    <w:rsid w:val="00761D47"/>
    <w:rsid w:val="007C45FC"/>
    <w:rsid w:val="007F5E39"/>
    <w:rsid w:val="00811863"/>
    <w:rsid w:val="008455E7"/>
    <w:rsid w:val="008529E7"/>
    <w:rsid w:val="00880FA1"/>
    <w:rsid w:val="008A126D"/>
    <w:rsid w:val="008D0F41"/>
    <w:rsid w:val="008D2AC4"/>
    <w:rsid w:val="008F7D5B"/>
    <w:rsid w:val="0091219A"/>
    <w:rsid w:val="009167D9"/>
    <w:rsid w:val="00920E56"/>
    <w:rsid w:val="00924184"/>
    <w:rsid w:val="009272D5"/>
    <w:rsid w:val="00935093"/>
    <w:rsid w:val="00947705"/>
    <w:rsid w:val="00973A19"/>
    <w:rsid w:val="00980FC2"/>
    <w:rsid w:val="00987023"/>
    <w:rsid w:val="00994781"/>
    <w:rsid w:val="0099743A"/>
    <w:rsid w:val="009A4F9A"/>
    <w:rsid w:val="009B03C5"/>
    <w:rsid w:val="009C041D"/>
    <w:rsid w:val="009D7832"/>
    <w:rsid w:val="009F62BB"/>
    <w:rsid w:val="00A0621B"/>
    <w:rsid w:val="00A22B69"/>
    <w:rsid w:val="00A300E6"/>
    <w:rsid w:val="00A3421A"/>
    <w:rsid w:val="00A577F9"/>
    <w:rsid w:val="00A64BBA"/>
    <w:rsid w:val="00AB502F"/>
    <w:rsid w:val="00AF05DC"/>
    <w:rsid w:val="00B06C22"/>
    <w:rsid w:val="00B11597"/>
    <w:rsid w:val="00B2525E"/>
    <w:rsid w:val="00B42CFD"/>
    <w:rsid w:val="00B517E5"/>
    <w:rsid w:val="00B5576B"/>
    <w:rsid w:val="00B57227"/>
    <w:rsid w:val="00B60F0A"/>
    <w:rsid w:val="00B62C91"/>
    <w:rsid w:val="00B6669E"/>
    <w:rsid w:val="00B70EBC"/>
    <w:rsid w:val="00BA7C58"/>
    <w:rsid w:val="00BC4E89"/>
    <w:rsid w:val="00BD2848"/>
    <w:rsid w:val="00C24552"/>
    <w:rsid w:val="00C30287"/>
    <w:rsid w:val="00C307BD"/>
    <w:rsid w:val="00C321B9"/>
    <w:rsid w:val="00C772B9"/>
    <w:rsid w:val="00C87D28"/>
    <w:rsid w:val="00C9704E"/>
    <w:rsid w:val="00CC1092"/>
    <w:rsid w:val="00CD0C1B"/>
    <w:rsid w:val="00CE1A78"/>
    <w:rsid w:val="00CE4385"/>
    <w:rsid w:val="00D11F71"/>
    <w:rsid w:val="00D70DD4"/>
    <w:rsid w:val="00D77FA2"/>
    <w:rsid w:val="00D9342D"/>
    <w:rsid w:val="00DA4F5F"/>
    <w:rsid w:val="00DA6A6F"/>
    <w:rsid w:val="00DE6A80"/>
    <w:rsid w:val="00DF0D61"/>
    <w:rsid w:val="00E25391"/>
    <w:rsid w:val="00E262C4"/>
    <w:rsid w:val="00E46429"/>
    <w:rsid w:val="00EF15B2"/>
    <w:rsid w:val="00EF1B2C"/>
    <w:rsid w:val="00EF2EAB"/>
    <w:rsid w:val="00F02C1F"/>
    <w:rsid w:val="00F07676"/>
    <w:rsid w:val="00F12D10"/>
    <w:rsid w:val="00F41E91"/>
    <w:rsid w:val="00F57E82"/>
    <w:rsid w:val="00F62EE6"/>
    <w:rsid w:val="00F71A0A"/>
    <w:rsid w:val="00FA261A"/>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B60B2-5814-4906-8BBA-D37B9243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listparagraphcxspmiddle">
    <w:name w:val="listparagraphcxspmiddle"/>
    <w:basedOn w:val="Normal"/>
    <w:rsid w:val="00457888"/>
    <w:pPr>
      <w:spacing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C245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semiHidden/>
    <w:unhideWhenUsed/>
    <w:rsid w:val="005E2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4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rab.archvadze@atsu.ed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477E-9868-4320-B98A-A4DD413A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3273</Words>
  <Characters>18658</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63</cp:revision>
  <cp:lastPrinted>2017-11-30T11:38:00Z</cp:lastPrinted>
  <dcterms:created xsi:type="dcterms:W3CDTF">2015-11-13T06:48:00Z</dcterms:created>
  <dcterms:modified xsi:type="dcterms:W3CDTF">2017-12-03T16:22:00Z</dcterms:modified>
</cp:coreProperties>
</file>